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91C7B07"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065B7E">
          <w:rPr>
            <w:b/>
            <w:noProof/>
            <w:sz w:val="24"/>
          </w:rPr>
          <w:t>RAN WG1</w:t>
        </w:r>
      </w:fldSimple>
      <w:r w:rsidR="00C66BA2">
        <w:rPr>
          <w:b/>
          <w:noProof/>
          <w:sz w:val="24"/>
        </w:rPr>
        <w:t xml:space="preserve"> </w:t>
      </w:r>
      <w:r>
        <w:rPr>
          <w:b/>
          <w:noProof/>
          <w:sz w:val="24"/>
        </w:rPr>
        <w:t>#</w:t>
      </w:r>
      <w:fldSimple w:instr=" DOCPROPERTY  MtgSeq  \* MERGEFORMAT ">
        <w:r w:rsidR="00EF5A1A">
          <w:rPr>
            <w:b/>
            <w:noProof/>
            <w:sz w:val="24"/>
          </w:rPr>
          <w:t>1</w:t>
        </w:r>
        <w:r w:rsidR="00EF5A1A">
          <w:rPr>
            <w:rFonts w:hint="eastAsia"/>
            <w:b/>
            <w:noProof/>
            <w:sz w:val="24"/>
            <w:lang w:eastAsia="zh-CN"/>
          </w:rPr>
          <w:t>1</w:t>
        </w:r>
        <w:r w:rsidR="00BC7235">
          <w:rPr>
            <w:rFonts w:hint="eastAsia"/>
            <w:b/>
            <w:noProof/>
            <w:sz w:val="24"/>
            <w:lang w:eastAsia="zh-CN"/>
          </w:rPr>
          <w:t>2</w:t>
        </w:r>
      </w:fldSimple>
      <w:r w:rsidR="008B1DEA">
        <w:rPr>
          <w:rFonts w:hint="eastAsia"/>
          <w:b/>
          <w:noProof/>
          <w:sz w:val="24"/>
          <w:lang w:eastAsia="zh-CN"/>
        </w:rPr>
        <w:t>bis-e</w:t>
      </w:r>
      <w:r>
        <w:rPr>
          <w:b/>
          <w:i/>
          <w:noProof/>
          <w:sz w:val="28"/>
        </w:rPr>
        <w:tab/>
      </w:r>
      <w:fldSimple w:instr=" DOCPROPERTY  Tdoc#  \* MERGEFORMAT ">
        <w:r w:rsidR="008B1DEA">
          <w:rPr>
            <w:b/>
            <w:i/>
            <w:noProof/>
            <w:sz w:val="28"/>
          </w:rPr>
          <w:t>R1-2</w:t>
        </w:r>
        <w:r w:rsidR="008B1DEA">
          <w:rPr>
            <w:rFonts w:hint="eastAsia"/>
            <w:b/>
            <w:i/>
            <w:noProof/>
            <w:sz w:val="28"/>
            <w:lang w:eastAsia="zh-CN"/>
          </w:rPr>
          <w:t>3</w:t>
        </w:r>
        <w:r w:rsidR="008B1DEA" w:rsidRPr="0067542F">
          <w:rPr>
            <w:b/>
            <w:i/>
            <w:noProof/>
            <w:sz w:val="28"/>
            <w:lang w:eastAsia="zh-CN"/>
          </w:rPr>
          <w:t>0</w:t>
        </w:r>
        <w:r w:rsidR="008B1DEA">
          <w:rPr>
            <w:rFonts w:hint="eastAsia"/>
            <w:b/>
            <w:i/>
            <w:noProof/>
            <w:sz w:val="28"/>
            <w:lang w:eastAsia="zh-CN"/>
          </w:rPr>
          <w:t>xxxx</w:t>
        </w:r>
      </w:fldSimple>
    </w:p>
    <w:p w14:paraId="7CB45193" w14:textId="33AF6F88" w:rsidR="001E41F3" w:rsidRPr="00E9104C" w:rsidRDefault="008B1DEA" w:rsidP="005E2C44">
      <w:pPr>
        <w:pStyle w:val="CRCoverPage"/>
        <w:outlineLvl w:val="0"/>
        <w:rPr>
          <w:rFonts w:cs="Arial"/>
          <w:b/>
          <w:bCs/>
          <w:sz w:val="24"/>
          <w:szCs w:val="24"/>
          <w:lang w:eastAsia="zh-CN"/>
        </w:rPr>
      </w:pPr>
      <w:r>
        <w:rPr>
          <w:rFonts w:hint="eastAsia"/>
          <w:b/>
          <w:bCs/>
          <w:sz w:val="24"/>
          <w:szCs w:val="24"/>
          <w:lang w:eastAsia="zh-CN"/>
        </w:rPr>
        <w:t>e-Meeting</w:t>
      </w:r>
      <w:r w:rsidR="00BC7235" w:rsidRPr="00BC7235">
        <w:rPr>
          <w:b/>
          <w:bCs/>
          <w:sz w:val="24"/>
          <w:szCs w:val="24"/>
        </w:rPr>
        <w:t xml:space="preserve">, </w:t>
      </w:r>
      <w:r>
        <w:rPr>
          <w:rFonts w:hint="eastAsia"/>
          <w:b/>
          <w:bCs/>
          <w:sz w:val="24"/>
          <w:szCs w:val="24"/>
          <w:lang w:eastAsia="zh-CN"/>
        </w:rPr>
        <w:t>April</w:t>
      </w:r>
      <w:r w:rsidRPr="00BC7235">
        <w:rPr>
          <w:b/>
          <w:bCs/>
          <w:sz w:val="24"/>
          <w:szCs w:val="24"/>
        </w:rPr>
        <w:t xml:space="preserve"> </w:t>
      </w:r>
      <w:r>
        <w:rPr>
          <w:rFonts w:hint="eastAsia"/>
          <w:b/>
          <w:bCs/>
          <w:sz w:val="24"/>
          <w:szCs w:val="24"/>
          <w:lang w:eastAsia="zh-CN"/>
        </w:rPr>
        <w:t>1</w:t>
      </w:r>
      <w:r w:rsidRPr="00BC7235">
        <w:rPr>
          <w:b/>
          <w:bCs/>
          <w:sz w:val="24"/>
          <w:szCs w:val="24"/>
        </w:rPr>
        <w:t>7</w:t>
      </w:r>
      <w:r w:rsidRPr="00BC7235">
        <w:rPr>
          <w:b/>
          <w:bCs/>
          <w:sz w:val="24"/>
          <w:szCs w:val="24"/>
          <w:vertAlign w:val="superscript"/>
        </w:rPr>
        <w:t>th</w:t>
      </w:r>
      <w:r w:rsidRPr="00BC7235">
        <w:rPr>
          <w:b/>
          <w:bCs/>
          <w:sz w:val="24"/>
          <w:szCs w:val="24"/>
        </w:rPr>
        <w:t xml:space="preserve"> </w:t>
      </w:r>
      <w:r w:rsidR="00BC7235" w:rsidRPr="00BC7235">
        <w:rPr>
          <w:b/>
          <w:bCs/>
          <w:sz w:val="24"/>
          <w:szCs w:val="24"/>
        </w:rPr>
        <w:t xml:space="preserve">– </w:t>
      </w:r>
      <w:r>
        <w:rPr>
          <w:rFonts w:hint="eastAsia"/>
          <w:b/>
          <w:bCs/>
          <w:sz w:val="24"/>
          <w:szCs w:val="24"/>
          <w:lang w:eastAsia="zh-CN"/>
        </w:rPr>
        <w:t>April</w:t>
      </w:r>
      <w:r w:rsidRPr="00BC7235">
        <w:rPr>
          <w:b/>
          <w:bCs/>
          <w:sz w:val="24"/>
          <w:szCs w:val="24"/>
        </w:rPr>
        <w:t xml:space="preserve"> </w:t>
      </w:r>
      <w:r>
        <w:rPr>
          <w:rFonts w:hint="eastAsia"/>
          <w:b/>
          <w:bCs/>
          <w:sz w:val="24"/>
          <w:szCs w:val="24"/>
          <w:lang w:eastAsia="zh-CN"/>
        </w:rPr>
        <w:t>26</w:t>
      </w:r>
      <w:r w:rsidRPr="00AB2A96">
        <w:rPr>
          <w:rFonts w:hint="eastAsia"/>
          <w:b/>
          <w:bCs/>
          <w:sz w:val="24"/>
          <w:szCs w:val="24"/>
          <w:vertAlign w:val="superscript"/>
          <w:lang w:eastAsia="zh-CN"/>
        </w:rPr>
        <w:t>th</w:t>
      </w:r>
      <w:r w:rsidR="00BC7235" w:rsidRPr="00BC7235">
        <w:rPr>
          <w:b/>
          <w:bCs/>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F8C840" w:rsidR="001E41F3" w:rsidRDefault="004658AF">
            <w:pPr>
              <w:pStyle w:val="CRCoverPage"/>
              <w:spacing w:after="0"/>
              <w:jc w:val="center"/>
              <w:rPr>
                <w:noProof/>
              </w:rPr>
            </w:pPr>
            <w:r w:rsidRPr="00303BD9">
              <w:rPr>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3438EC" w:rsidR="001E41F3" w:rsidRPr="00410371" w:rsidRDefault="00D43354" w:rsidP="00E9104C">
            <w:pPr>
              <w:pStyle w:val="CRCoverPage"/>
              <w:spacing w:after="0"/>
              <w:jc w:val="right"/>
              <w:rPr>
                <w:b/>
                <w:noProof/>
                <w:sz w:val="28"/>
              </w:rPr>
            </w:pPr>
            <w:fldSimple w:instr=" DOCPROPERTY  Spec#  \* MERGEFORMAT ">
              <w:r w:rsidR="00065B7E">
                <w:rPr>
                  <w:b/>
                  <w:noProof/>
                  <w:sz w:val="28"/>
                </w:rPr>
                <w:t>38.21</w:t>
              </w:r>
              <w:r w:rsidR="00E9104C">
                <w:rPr>
                  <w:rFonts w:hint="eastAsia"/>
                  <w:b/>
                  <w:noProof/>
                  <w:sz w:val="28"/>
                  <w:lang w:eastAsia="zh-CN"/>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90F216"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D43354" w:rsidP="00E13F3D">
            <w:pPr>
              <w:pStyle w:val="CRCoverPage"/>
              <w:spacing w:after="0"/>
              <w:jc w:val="center"/>
              <w:rPr>
                <w:b/>
                <w:noProof/>
              </w:rPr>
            </w:pPr>
            <w:fldSimple w:instr=" DOCPROPERTY  Revision  \* MERGEFORMAT ">
              <w:r w:rsidR="00065B7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96E92E" w:rsidR="001E41F3" w:rsidRPr="00410371" w:rsidRDefault="00D43354" w:rsidP="008B1DEA">
            <w:pPr>
              <w:pStyle w:val="CRCoverPage"/>
              <w:spacing w:after="0"/>
              <w:jc w:val="center"/>
              <w:rPr>
                <w:noProof/>
                <w:sz w:val="28"/>
              </w:rPr>
            </w:pPr>
            <w:fldSimple w:instr=" DOCPROPERTY  Version  \* MERGEFORMAT ">
              <w:r w:rsidR="00E647FD">
                <w:rPr>
                  <w:rFonts w:hint="eastAsia"/>
                  <w:b/>
                  <w:noProof/>
                  <w:sz w:val="28"/>
                  <w:lang w:eastAsia="zh-CN"/>
                </w:rPr>
                <w:t>16</w:t>
              </w:r>
              <w:r w:rsidR="00065B7E">
                <w:rPr>
                  <w:b/>
                  <w:noProof/>
                  <w:sz w:val="28"/>
                </w:rPr>
                <w:t>.</w:t>
              </w:r>
              <w:r w:rsidR="008B1DEA">
                <w:rPr>
                  <w:rFonts w:hint="eastAsia"/>
                  <w:b/>
                  <w:noProof/>
                  <w:sz w:val="28"/>
                  <w:lang w:eastAsia="zh-CN"/>
                </w:rPr>
                <w:t>13</w:t>
              </w:r>
              <w:r w:rsidR="00065B7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D5028E" w:rsidR="001E41F3" w:rsidRDefault="00B37A9D" w:rsidP="004908ED">
            <w:pPr>
              <w:pStyle w:val="CRCoverPage"/>
              <w:spacing w:after="0"/>
              <w:ind w:left="100"/>
              <w:rPr>
                <w:noProof/>
                <w:lang w:eastAsia="zh-CN"/>
              </w:rPr>
            </w:pPr>
            <w:bookmarkStart w:id="1" w:name="OLE_LINK5"/>
            <w:bookmarkStart w:id="2" w:name="OLE_LINK6"/>
            <w:r w:rsidRPr="00B37A9D">
              <w:t>Correction on PUCCH resource determination in Rel-1</w:t>
            </w:r>
            <w:r>
              <w:rPr>
                <w:rFonts w:hint="eastAsia"/>
                <w:lang w:eastAsia="zh-CN"/>
              </w:rPr>
              <w:t>6</w:t>
            </w:r>
            <w:bookmarkEnd w:id="1"/>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68D6A9" w:rsidR="001E41F3" w:rsidRDefault="00D43354" w:rsidP="00330BA7">
            <w:pPr>
              <w:pStyle w:val="CRCoverPage"/>
              <w:spacing w:after="0"/>
              <w:ind w:left="100"/>
              <w:rPr>
                <w:noProof/>
              </w:rPr>
            </w:pPr>
            <w:fldSimple w:instr=" DOCPROPERTY  SourceIfWg  \* MERGEFORMAT ">
              <w:r w:rsidR="00330BA7">
                <w:rPr>
                  <w:rFonts w:hint="eastAsia"/>
                  <w:noProof/>
                  <w:lang w:eastAsia="zh-CN"/>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BE36F8" w:rsidR="001E41F3" w:rsidRDefault="001E41F3" w:rsidP="00547111">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A362C5" w14:textId="77777777" w:rsidR="0012486D" w:rsidRDefault="0012486D" w:rsidP="0012486D">
            <w:pPr>
              <w:pStyle w:val="CRCoverPage"/>
              <w:spacing w:after="0"/>
              <w:ind w:left="100"/>
            </w:pPr>
            <w:r>
              <w:t>TEI16,</w:t>
            </w:r>
          </w:p>
          <w:p w14:paraId="115414A3" w14:textId="08E10C1B" w:rsidR="001E41F3" w:rsidRDefault="0012486D" w:rsidP="0012486D">
            <w:pPr>
              <w:pStyle w:val="CRCoverPage"/>
              <w:spacing w:after="0"/>
              <w:ind w:left="100"/>
            </w:pPr>
            <w:proofErr w:type="spellStart"/>
            <w:r>
              <w:t>NR_unlic</w:t>
            </w:r>
            <w:proofErr w:type="spellEnd"/>
            <w:r>
              <w:t>-Core</w:t>
            </w:r>
            <w:r w:rsidR="00C9121A">
              <w:rPr>
                <w:rFonts w:hint="eastAsia"/>
              </w:rPr>
              <w:t xml:space="preserve"> </w:t>
            </w:r>
            <w:r w:rsidR="00EF4E0F">
              <w:fldChar w:fldCharType="begin"/>
            </w:r>
            <w:r w:rsidR="00EF4E0F">
              <w:instrText xml:space="preserve"> DOCPROPERTY  RelatedWis  \* MERGEFORMAT </w:instrText>
            </w:r>
            <w:r w:rsidR="00EF4E0F">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90BAA1" w:rsidR="001E41F3" w:rsidRDefault="00D43354" w:rsidP="0012486D">
            <w:pPr>
              <w:pStyle w:val="CRCoverPage"/>
              <w:spacing w:after="0"/>
              <w:ind w:left="100"/>
              <w:rPr>
                <w:noProof/>
                <w:lang w:eastAsia="zh-CN"/>
              </w:rPr>
            </w:pPr>
            <w:fldSimple w:instr=" DOCPROPERTY  ResDate  \* MERGEFORMAT ">
              <w:r w:rsidR="00D34EE9">
                <w:rPr>
                  <w:noProof/>
                </w:rPr>
                <w:t>202</w:t>
              </w:r>
              <w:r w:rsidR="00BC7235">
                <w:rPr>
                  <w:rFonts w:hint="eastAsia"/>
                  <w:noProof/>
                  <w:lang w:eastAsia="zh-CN"/>
                </w:rPr>
                <w:t>3</w:t>
              </w:r>
              <w:r w:rsidR="00D34EE9">
                <w:rPr>
                  <w:noProof/>
                </w:rPr>
                <w:t>-</w:t>
              </w:r>
              <w:r w:rsidR="0012486D">
                <w:rPr>
                  <w:rFonts w:hint="eastAsia"/>
                  <w:noProof/>
                  <w:lang w:eastAsia="zh-CN"/>
                </w:rPr>
                <w:t>04</w:t>
              </w:r>
              <w:r w:rsidR="00506170">
                <w:rPr>
                  <w:rFonts w:hint="eastAsia"/>
                  <w:noProof/>
                  <w:lang w:eastAsia="zh-CN"/>
                </w:rPr>
                <w:t>-</w:t>
              </w:r>
              <w:r w:rsidR="0012486D">
                <w:rPr>
                  <w:rFonts w:hint="eastAsia"/>
                  <w:noProof/>
                  <w:lang w:eastAsia="zh-CN"/>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DE5D32" w:rsidR="001E41F3" w:rsidRPr="00994C08" w:rsidRDefault="00640E5D" w:rsidP="00E647FD">
            <w:pPr>
              <w:pStyle w:val="CRCoverPage"/>
              <w:spacing w:after="0"/>
              <w:ind w:left="100" w:right="-609"/>
              <w:rPr>
                <w:b/>
                <w:noProof/>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4D62F" w:rsidR="001E41F3" w:rsidRDefault="00D43354" w:rsidP="00E647FD">
            <w:pPr>
              <w:pStyle w:val="CRCoverPage"/>
              <w:spacing w:after="0"/>
              <w:ind w:left="100"/>
              <w:rPr>
                <w:noProof/>
                <w:lang w:eastAsia="zh-CN"/>
              </w:rPr>
            </w:pPr>
            <w:fldSimple w:instr=" DOCPROPERTY  Release  \* MERGEFORMAT ">
              <w:r w:rsidR="00D53557">
                <w:rPr>
                  <w:noProof/>
                </w:rPr>
                <w:t>Rel-</w:t>
              </w:r>
              <w:r w:rsidR="00291E07">
                <w:rPr>
                  <w:rFonts w:hint="eastAsia"/>
                  <w:noProof/>
                  <w:lang w:eastAsia="zh-CN"/>
                </w:rPr>
                <w:t>1</w:t>
              </w:r>
              <w:r w:rsidR="00E647FD">
                <w:rPr>
                  <w:rFonts w:hint="eastAsia"/>
                  <w:noProof/>
                  <w:lang w:eastAsia="zh-CN"/>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3E395B" w14:textId="3AAD1CD9" w:rsidR="002E2A62" w:rsidRDefault="00A55337" w:rsidP="002E2A62">
            <w:pPr>
              <w:spacing w:after="120"/>
              <w:jc w:val="both"/>
              <w:rPr>
                <w:rFonts w:ascii="Arial" w:hAnsi="Arial" w:cs="Arial"/>
                <w:bCs/>
                <w:lang w:eastAsia="zh-CN"/>
              </w:rPr>
            </w:pPr>
            <w:r>
              <w:rPr>
                <w:rFonts w:ascii="Arial" w:hAnsi="Arial" w:cs="Arial" w:hint="eastAsia"/>
                <w:bCs/>
                <w:lang w:eastAsia="zh-CN"/>
              </w:rPr>
              <w:t xml:space="preserve">Issue 1: </w:t>
            </w:r>
            <w:r w:rsidR="0012486D" w:rsidRPr="0012486D">
              <w:rPr>
                <w:rFonts w:ascii="Arial" w:hAnsi="Arial" w:cs="Arial"/>
                <w:bCs/>
                <w:lang w:eastAsia="zh-CN"/>
              </w:rPr>
              <w:t xml:space="preserve">As </w:t>
            </w:r>
            <w:r w:rsidR="0012486D">
              <w:rPr>
                <w:rFonts w:ascii="Arial" w:hAnsi="Arial" w:cs="Arial" w:hint="eastAsia"/>
                <w:bCs/>
                <w:lang w:eastAsia="zh-CN"/>
              </w:rPr>
              <w:t>approved</w:t>
            </w:r>
            <w:r w:rsidR="0012486D" w:rsidRPr="0012486D">
              <w:rPr>
                <w:rFonts w:ascii="Arial" w:hAnsi="Arial" w:cs="Arial"/>
                <w:bCs/>
                <w:lang w:eastAsia="zh-CN"/>
              </w:rPr>
              <w:t xml:space="preserve"> in R1-2202898 </w:t>
            </w:r>
            <w:r w:rsidR="0012486D">
              <w:rPr>
                <w:rFonts w:ascii="Arial" w:hAnsi="Arial" w:cs="Arial"/>
                <w:bCs/>
                <w:lang w:eastAsia="zh-CN"/>
              </w:rPr>
              <w:t>in</w:t>
            </w:r>
            <w:r w:rsidR="0012486D">
              <w:rPr>
                <w:rFonts w:ascii="Arial" w:hAnsi="Arial" w:cs="Arial" w:hint="eastAsia"/>
                <w:bCs/>
                <w:lang w:eastAsia="zh-CN"/>
              </w:rPr>
              <w:t xml:space="preserve"> </w:t>
            </w:r>
            <w:r w:rsidR="0012486D" w:rsidRPr="0012486D">
              <w:rPr>
                <w:rFonts w:ascii="Arial" w:hAnsi="Arial" w:cs="Arial"/>
                <w:bCs/>
                <w:lang w:eastAsia="zh-CN"/>
              </w:rPr>
              <w:t>RAN1#108</w:t>
            </w:r>
            <w:r w:rsidR="0012486D">
              <w:rPr>
                <w:rFonts w:ascii="Arial" w:hAnsi="Arial" w:cs="Arial" w:hint="eastAsia"/>
                <w:bCs/>
                <w:lang w:eastAsia="zh-CN"/>
              </w:rPr>
              <w:t>-</w:t>
            </w:r>
            <w:r w:rsidR="0012486D" w:rsidRPr="0012486D">
              <w:rPr>
                <w:rFonts w:ascii="Arial" w:hAnsi="Arial" w:cs="Arial"/>
                <w:bCs/>
                <w:lang w:eastAsia="zh-CN"/>
              </w:rPr>
              <w:t xml:space="preserve">e, </w:t>
            </w:r>
            <w:r w:rsidR="00B65921" w:rsidRPr="00B65921">
              <w:rPr>
                <w:rFonts w:ascii="Arial" w:hAnsi="Arial" w:cs="Arial"/>
                <w:bCs/>
                <w:lang w:eastAsia="zh-CN"/>
              </w:rPr>
              <w:t xml:space="preserve">the 1st SPS PDSCH </w:t>
            </w:r>
            <w:r w:rsidR="00B65921">
              <w:rPr>
                <w:rFonts w:ascii="Arial" w:hAnsi="Arial" w:cs="Arial" w:hint="eastAsia"/>
                <w:bCs/>
                <w:lang w:eastAsia="zh-CN"/>
              </w:rPr>
              <w:t>associated with the</w:t>
            </w:r>
            <w:r w:rsidR="00B65921" w:rsidRPr="00B65921">
              <w:rPr>
                <w:rFonts w:ascii="Arial" w:hAnsi="Arial" w:cs="Arial"/>
                <w:bCs/>
                <w:lang w:eastAsia="zh-CN"/>
              </w:rPr>
              <w:t xml:space="preserve"> SPS activation </w:t>
            </w:r>
            <w:r w:rsidR="00B65921">
              <w:rPr>
                <w:rFonts w:ascii="Arial" w:hAnsi="Arial" w:cs="Arial" w:hint="eastAsia"/>
                <w:bCs/>
                <w:lang w:eastAsia="zh-CN"/>
              </w:rPr>
              <w:t xml:space="preserve">DCI </w:t>
            </w:r>
            <w:r w:rsidR="00B65921" w:rsidRPr="00B65921">
              <w:rPr>
                <w:rFonts w:ascii="Arial" w:hAnsi="Arial" w:cs="Arial"/>
                <w:bCs/>
                <w:lang w:eastAsia="zh-CN"/>
              </w:rPr>
              <w:t>shoul</w:t>
            </w:r>
            <w:r w:rsidR="00B65921">
              <w:rPr>
                <w:rFonts w:ascii="Arial" w:hAnsi="Arial" w:cs="Arial"/>
                <w:bCs/>
                <w:lang w:eastAsia="zh-CN"/>
              </w:rPr>
              <w:t>d be considered as an SPS</w:t>
            </w:r>
            <w:r w:rsidR="00B65921">
              <w:rPr>
                <w:rFonts w:ascii="Arial" w:hAnsi="Arial" w:cs="Arial" w:hint="eastAsia"/>
                <w:bCs/>
                <w:lang w:eastAsia="zh-CN"/>
              </w:rPr>
              <w:t xml:space="preserve"> </w:t>
            </w:r>
            <w:r w:rsidR="00B65921">
              <w:rPr>
                <w:rFonts w:ascii="Arial" w:hAnsi="Arial" w:cs="Arial"/>
                <w:bCs/>
                <w:lang w:eastAsia="zh-CN"/>
              </w:rPr>
              <w:t>PDSCH</w:t>
            </w:r>
            <w:r w:rsidR="00B65921">
              <w:rPr>
                <w:rFonts w:ascii="Arial" w:hAnsi="Arial" w:cs="Arial" w:hint="eastAsia"/>
                <w:bCs/>
                <w:lang w:eastAsia="zh-CN"/>
              </w:rPr>
              <w:t xml:space="preserve">, and </w:t>
            </w:r>
            <w:r w:rsidR="00B11F4A">
              <w:rPr>
                <w:rFonts w:ascii="Arial" w:hAnsi="Arial" w:cs="Arial"/>
                <w:bCs/>
                <w:lang w:eastAsia="zh-CN"/>
              </w:rPr>
              <w:t xml:space="preserve">the PUCCH </w:t>
            </w:r>
            <w:r w:rsidR="00B11F4A">
              <w:rPr>
                <w:rFonts w:ascii="Arial" w:hAnsi="Arial" w:cs="Arial" w:hint="eastAsia"/>
                <w:bCs/>
                <w:lang w:eastAsia="zh-CN"/>
              </w:rPr>
              <w:t>r</w:t>
            </w:r>
            <w:r w:rsidR="00B11F4A" w:rsidRPr="00B65921">
              <w:rPr>
                <w:rFonts w:ascii="Arial" w:hAnsi="Arial" w:cs="Arial"/>
                <w:bCs/>
                <w:lang w:eastAsia="zh-CN"/>
              </w:rPr>
              <w:t>e</w:t>
            </w:r>
            <w:r w:rsidR="00B11F4A">
              <w:rPr>
                <w:rFonts w:ascii="Arial" w:hAnsi="Arial" w:cs="Arial"/>
                <w:bCs/>
                <w:lang w:eastAsia="zh-CN"/>
              </w:rPr>
              <w:t xml:space="preserve">source </w:t>
            </w:r>
            <w:r w:rsidR="00B11F4A">
              <w:rPr>
                <w:rFonts w:ascii="Arial" w:hAnsi="Arial" w:cs="Arial" w:hint="eastAsia"/>
                <w:bCs/>
                <w:lang w:eastAsia="zh-CN"/>
              </w:rPr>
              <w:t>i</w:t>
            </w:r>
            <w:r w:rsidR="00B11F4A" w:rsidRPr="00B65921">
              <w:rPr>
                <w:rFonts w:ascii="Arial" w:hAnsi="Arial" w:cs="Arial"/>
                <w:bCs/>
                <w:lang w:eastAsia="zh-CN"/>
              </w:rPr>
              <w:t>ndication field</w:t>
            </w:r>
            <w:r w:rsidR="00B54B3F">
              <w:rPr>
                <w:rFonts w:ascii="Arial" w:hAnsi="Arial" w:cs="Arial" w:hint="eastAsia"/>
                <w:bCs/>
                <w:lang w:eastAsia="zh-CN"/>
              </w:rPr>
              <w:t xml:space="preserve"> (PRI)</w:t>
            </w:r>
            <w:r w:rsidR="00B11F4A" w:rsidRPr="00B65921">
              <w:rPr>
                <w:rFonts w:ascii="Arial" w:hAnsi="Arial" w:cs="Arial"/>
                <w:bCs/>
                <w:lang w:eastAsia="zh-CN"/>
              </w:rPr>
              <w:t xml:space="preserve"> in the SPS activation DCI</w:t>
            </w:r>
            <w:r w:rsidR="00B11F4A">
              <w:rPr>
                <w:rFonts w:ascii="Arial" w:hAnsi="Arial" w:cs="Arial"/>
                <w:bCs/>
                <w:lang w:eastAsia="zh-CN"/>
              </w:rPr>
              <w:t xml:space="preserve"> should</w:t>
            </w:r>
            <w:r w:rsidR="00B11F4A">
              <w:rPr>
                <w:rFonts w:ascii="Arial" w:hAnsi="Arial" w:cs="Arial" w:hint="eastAsia"/>
                <w:bCs/>
                <w:lang w:eastAsia="zh-CN"/>
              </w:rPr>
              <w:t xml:space="preserve"> be excluded from </w:t>
            </w:r>
            <w:r w:rsidR="00B65921">
              <w:rPr>
                <w:rFonts w:ascii="Arial" w:hAnsi="Arial" w:cs="Arial"/>
                <w:bCs/>
                <w:lang w:eastAsia="zh-CN"/>
              </w:rPr>
              <w:t>the</w:t>
            </w:r>
            <w:r w:rsidR="00B65921">
              <w:rPr>
                <w:rFonts w:ascii="Arial" w:hAnsi="Arial" w:cs="Arial" w:hint="eastAsia"/>
                <w:bCs/>
                <w:lang w:eastAsia="zh-CN"/>
              </w:rPr>
              <w:t xml:space="preserve"> </w:t>
            </w:r>
            <w:r w:rsidR="00B65921" w:rsidRPr="00B65921">
              <w:rPr>
                <w:rFonts w:ascii="Arial" w:hAnsi="Arial" w:cs="Arial"/>
                <w:bCs/>
                <w:lang w:eastAsia="zh-CN"/>
              </w:rPr>
              <w:t>PUCCH resource determination procedure</w:t>
            </w:r>
            <w:r w:rsidR="002E2A62">
              <w:rPr>
                <w:rFonts w:ascii="Arial" w:hAnsi="Arial" w:cs="Arial" w:hint="eastAsia"/>
                <w:bCs/>
                <w:lang w:eastAsia="zh-CN"/>
              </w:rPr>
              <w:t>.</w:t>
            </w:r>
          </w:p>
          <w:p w14:paraId="6F9B1D9B" w14:textId="0D3F0F14" w:rsidR="0050751A" w:rsidRDefault="00B65921" w:rsidP="00263B34">
            <w:pPr>
              <w:spacing w:after="120"/>
              <w:jc w:val="both"/>
              <w:rPr>
                <w:rFonts w:ascii="Arial" w:hAnsi="Arial" w:cs="Arial"/>
                <w:bCs/>
                <w:lang w:eastAsia="zh-CN"/>
              </w:rPr>
            </w:pPr>
            <w:r>
              <w:rPr>
                <w:rFonts w:ascii="Arial" w:hAnsi="Arial" w:cs="Arial"/>
                <w:bCs/>
                <w:lang w:eastAsia="zh-CN"/>
              </w:rPr>
              <w:t>H</w:t>
            </w:r>
            <w:r>
              <w:rPr>
                <w:rFonts w:ascii="Arial" w:hAnsi="Arial" w:cs="Arial" w:hint="eastAsia"/>
                <w:bCs/>
                <w:lang w:eastAsia="zh-CN"/>
              </w:rPr>
              <w:t xml:space="preserve">owever, </w:t>
            </w:r>
            <w:r w:rsidRPr="00B65921">
              <w:rPr>
                <w:rFonts w:ascii="Arial" w:hAnsi="Arial" w:cs="Arial"/>
                <w:bCs/>
                <w:lang w:eastAsia="zh-CN"/>
              </w:rPr>
              <w:t>SPS activation DCI</w:t>
            </w:r>
            <w:r>
              <w:rPr>
                <w:rFonts w:ascii="Arial" w:hAnsi="Arial" w:cs="Arial" w:hint="eastAsia"/>
                <w:bCs/>
                <w:lang w:eastAsia="zh-CN"/>
              </w:rPr>
              <w:t xml:space="preserve"> </w:t>
            </w:r>
            <w:r w:rsidR="00947914">
              <w:rPr>
                <w:rFonts w:ascii="Arial" w:hAnsi="Arial" w:cs="Arial" w:hint="eastAsia"/>
                <w:bCs/>
                <w:lang w:eastAsia="zh-CN"/>
              </w:rPr>
              <w:t>is still included</w:t>
            </w:r>
            <w:r>
              <w:rPr>
                <w:rFonts w:ascii="Arial" w:hAnsi="Arial" w:cs="Arial" w:hint="eastAsia"/>
                <w:bCs/>
                <w:lang w:eastAsia="zh-CN"/>
              </w:rPr>
              <w:t xml:space="preserve"> </w:t>
            </w:r>
            <w:bookmarkStart w:id="3" w:name="OLE_LINK12"/>
            <w:bookmarkStart w:id="4" w:name="OLE_LINK13"/>
            <w:r>
              <w:rPr>
                <w:rFonts w:ascii="Arial" w:hAnsi="Arial" w:cs="Arial" w:hint="eastAsia"/>
                <w:bCs/>
                <w:lang w:eastAsia="zh-CN"/>
              </w:rPr>
              <w:t xml:space="preserve">in several paragraphs for PUCCH resource </w:t>
            </w:r>
            <w:r w:rsidR="00B11F4A">
              <w:rPr>
                <w:rFonts w:ascii="Arial" w:hAnsi="Arial" w:cs="Arial"/>
                <w:bCs/>
                <w:lang w:eastAsia="zh-CN"/>
              </w:rPr>
              <w:t>determination</w:t>
            </w:r>
            <w:r w:rsidR="00B11F4A">
              <w:rPr>
                <w:rFonts w:ascii="Arial" w:hAnsi="Arial" w:cs="Arial" w:hint="eastAsia"/>
                <w:bCs/>
                <w:lang w:eastAsia="zh-CN"/>
              </w:rPr>
              <w:t xml:space="preserve"> in Clauses 9.2.3 and 9.2.5.2</w:t>
            </w:r>
            <w:r w:rsidRPr="00B65921">
              <w:rPr>
                <w:rFonts w:ascii="Arial" w:hAnsi="Arial" w:cs="Arial"/>
                <w:bCs/>
                <w:lang w:eastAsia="zh-CN"/>
              </w:rPr>
              <w:t xml:space="preserve">, which is not aligned with the </w:t>
            </w:r>
            <w:r>
              <w:rPr>
                <w:rFonts w:ascii="Arial" w:hAnsi="Arial" w:cs="Arial" w:hint="eastAsia"/>
                <w:bCs/>
                <w:lang w:eastAsia="zh-CN"/>
              </w:rPr>
              <w:t>approved</w:t>
            </w:r>
            <w:r w:rsidRPr="00B65921">
              <w:rPr>
                <w:rFonts w:ascii="Arial" w:hAnsi="Arial" w:cs="Arial"/>
                <w:bCs/>
                <w:lang w:eastAsia="zh-CN"/>
              </w:rPr>
              <w:t xml:space="preserve"> CR</w:t>
            </w:r>
            <w:r>
              <w:rPr>
                <w:rFonts w:ascii="Arial" w:hAnsi="Arial" w:cs="Arial" w:hint="eastAsia"/>
                <w:bCs/>
                <w:lang w:eastAsia="zh-CN"/>
              </w:rPr>
              <w:t>.</w:t>
            </w:r>
            <w:bookmarkEnd w:id="3"/>
            <w:bookmarkEnd w:id="4"/>
          </w:p>
          <w:p w14:paraId="64737F49" w14:textId="77777777" w:rsidR="007A39E7" w:rsidRDefault="007A39E7" w:rsidP="00263B34">
            <w:pPr>
              <w:spacing w:after="120"/>
              <w:jc w:val="both"/>
              <w:rPr>
                <w:rFonts w:ascii="Arial" w:hAnsi="Arial" w:cs="Arial"/>
                <w:bCs/>
                <w:lang w:eastAsia="zh-CN"/>
              </w:rPr>
            </w:pPr>
          </w:p>
          <w:p w14:paraId="5FD615B7" w14:textId="36BDB5DE" w:rsidR="00B54B3F" w:rsidRDefault="00A55337" w:rsidP="00263B34">
            <w:pPr>
              <w:spacing w:after="120"/>
              <w:jc w:val="both"/>
              <w:rPr>
                <w:rFonts w:ascii="Arial" w:hAnsi="Arial" w:cs="Arial"/>
                <w:bCs/>
                <w:lang w:eastAsia="zh-CN"/>
              </w:rPr>
            </w:pPr>
            <w:r>
              <w:rPr>
                <w:rFonts w:ascii="Arial" w:hAnsi="Arial" w:cs="Arial" w:hint="eastAsia"/>
                <w:bCs/>
                <w:lang w:eastAsia="zh-CN"/>
              </w:rPr>
              <w:t xml:space="preserve">Issue 2: </w:t>
            </w:r>
            <w:r w:rsidR="00D30803" w:rsidRPr="00D30803">
              <w:rPr>
                <w:rFonts w:ascii="Arial" w:hAnsi="Arial" w:cs="Arial" w:hint="eastAsia"/>
                <w:bCs/>
                <w:lang w:eastAsia="zh-CN"/>
              </w:rPr>
              <w:t xml:space="preserve">The </w:t>
            </w:r>
            <w:bookmarkStart w:id="5" w:name="OLE_LINK10"/>
            <w:bookmarkStart w:id="6" w:name="OLE_LINK11"/>
            <w:r w:rsidR="00D30803" w:rsidRPr="00D30803">
              <w:rPr>
                <w:rFonts w:ascii="Arial" w:hAnsi="Arial" w:cs="Arial" w:hint="eastAsia"/>
                <w:bCs/>
                <w:lang w:eastAsia="zh-CN"/>
              </w:rPr>
              <w:t>bit width of PRI</w:t>
            </w:r>
            <w:r w:rsidR="00D30803" w:rsidRPr="00D30803">
              <w:rPr>
                <w:rFonts w:ascii="Arial" w:hAnsi="Arial" w:cs="Arial"/>
                <w:bCs/>
                <w:lang w:eastAsia="zh-CN"/>
              </w:rPr>
              <w:t xml:space="preserve"> field</w:t>
            </w:r>
            <w:bookmarkEnd w:id="5"/>
            <w:bookmarkEnd w:id="6"/>
            <w:r w:rsidR="00D30803" w:rsidRPr="00D30803">
              <w:rPr>
                <w:rFonts w:ascii="Arial" w:hAnsi="Arial" w:cs="Arial" w:hint="eastAsia"/>
                <w:bCs/>
                <w:lang w:eastAsia="zh-CN"/>
              </w:rPr>
              <w:t xml:space="preserve"> in DCI format 1_2 is configured by higher layer. There may be no PRI field in DCI format 1_2 and the first resource within the PUCCH resource set is used as specified in Clause 9.2.3. </w:t>
            </w:r>
            <w:r w:rsidR="00947914">
              <w:rPr>
                <w:rFonts w:ascii="Arial" w:hAnsi="Arial" w:cs="Arial" w:hint="eastAsia"/>
                <w:bCs/>
                <w:lang w:eastAsia="zh-CN"/>
              </w:rPr>
              <w:t xml:space="preserve"> </w:t>
            </w:r>
          </w:p>
          <w:p w14:paraId="170C29C0" w14:textId="7AC5CCA6" w:rsidR="00A55337" w:rsidRDefault="00D30803" w:rsidP="00263B34">
            <w:pPr>
              <w:spacing w:after="120"/>
              <w:jc w:val="both"/>
              <w:rPr>
                <w:rFonts w:ascii="Arial" w:hAnsi="Arial" w:cs="Arial"/>
                <w:bCs/>
                <w:lang w:eastAsia="zh-CN"/>
              </w:rPr>
            </w:pPr>
            <w:r w:rsidRPr="00D30803">
              <w:rPr>
                <w:rFonts w:ascii="Arial" w:hAnsi="Arial" w:cs="Arial"/>
                <w:bCs/>
                <w:lang w:eastAsia="zh-CN"/>
              </w:rPr>
              <w:t>H</w:t>
            </w:r>
            <w:r w:rsidRPr="00D30803">
              <w:rPr>
                <w:rFonts w:ascii="Arial" w:hAnsi="Arial" w:cs="Arial" w:hint="eastAsia"/>
                <w:bCs/>
                <w:lang w:eastAsia="zh-CN"/>
              </w:rPr>
              <w:t xml:space="preserve">owever, DCI format 1_2 without PRI field is not considered in several paragraphs for PUCCH resource </w:t>
            </w:r>
            <w:r w:rsidRPr="00D30803">
              <w:rPr>
                <w:rFonts w:ascii="Arial" w:hAnsi="Arial" w:cs="Arial"/>
                <w:bCs/>
                <w:lang w:eastAsia="zh-CN"/>
              </w:rPr>
              <w:t>determination</w:t>
            </w:r>
            <w:r w:rsidRPr="00D30803">
              <w:rPr>
                <w:rFonts w:ascii="Arial" w:hAnsi="Arial" w:cs="Arial" w:hint="eastAsia"/>
                <w:bCs/>
                <w:lang w:eastAsia="zh-CN"/>
              </w:rPr>
              <w:t xml:space="preserve"> during the multiplexing of HARQ-ACK/SR and CSI in Clauses 9.2.5.2</w:t>
            </w:r>
            <w:r w:rsidRPr="00D30803">
              <w:rPr>
                <w:rFonts w:ascii="Arial" w:hAnsi="Arial" w:cs="Arial"/>
                <w:bCs/>
                <w:lang w:eastAsia="zh-CN"/>
              </w:rPr>
              <w:t>,</w:t>
            </w:r>
            <w:r w:rsidRPr="00D30803">
              <w:rPr>
                <w:rFonts w:ascii="Arial" w:hAnsi="Arial" w:cs="Arial" w:hint="eastAsia"/>
                <w:bCs/>
                <w:lang w:val="en-US" w:eastAsia="zh-CN"/>
              </w:rPr>
              <w:t xml:space="preserve"> </w:t>
            </w:r>
            <w:r w:rsidRPr="00D30803">
              <w:rPr>
                <w:rFonts w:ascii="Arial" w:hAnsi="Arial" w:cs="Arial"/>
                <w:bCs/>
                <w:lang w:eastAsia="zh-CN"/>
              </w:rPr>
              <w:t xml:space="preserve">which </w:t>
            </w:r>
            <w:r w:rsidRPr="00D30803">
              <w:rPr>
                <w:rFonts w:ascii="Arial" w:hAnsi="Arial" w:cs="Arial" w:hint="eastAsia"/>
                <w:bCs/>
                <w:lang w:eastAsia="zh-CN"/>
              </w:rPr>
              <w:t xml:space="preserve">may result in that PRI is always required to be existed in such multiplexing cases. It </w:t>
            </w:r>
            <w:r w:rsidRPr="00D30803">
              <w:rPr>
                <w:rFonts w:ascii="Arial" w:hAnsi="Arial" w:cs="Arial"/>
                <w:bCs/>
                <w:lang w:eastAsia="zh-CN"/>
              </w:rPr>
              <w:t xml:space="preserve">is not aligned with the </w:t>
            </w:r>
            <w:r w:rsidRPr="00D30803">
              <w:rPr>
                <w:rFonts w:ascii="Arial" w:hAnsi="Arial" w:cs="Arial" w:hint="eastAsia"/>
                <w:bCs/>
                <w:lang w:eastAsia="zh-CN"/>
              </w:rPr>
              <w:t>PRI configuration in DCI format 1_2.</w:t>
            </w:r>
          </w:p>
          <w:p w14:paraId="3DE6EDE2" w14:textId="77777777" w:rsidR="007A39E7" w:rsidRDefault="007A39E7" w:rsidP="00263B34">
            <w:pPr>
              <w:spacing w:after="120"/>
              <w:jc w:val="both"/>
              <w:rPr>
                <w:rFonts w:ascii="Arial" w:hAnsi="Arial" w:cs="Arial"/>
                <w:bCs/>
                <w:lang w:eastAsia="zh-CN"/>
              </w:rPr>
            </w:pPr>
          </w:p>
          <w:p w14:paraId="1963C351" w14:textId="0A847221" w:rsidR="00FB57A6" w:rsidRDefault="00A55337" w:rsidP="00FB57A6">
            <w:pPr>
              <w:spacing w:after="120"/>
              <w:jc w:val="both"/>
              <w:rPr>
                <w:rFonts w:ascii="Arial" w:hAnsi="Arial" w:cs="Arial"/>
                <w:bCs/>
                <w:lang w:eastAsia="zh-CN"/>
              </w:rPr>
            </w:pPr>
            <w:r>
              <w:rPr>
                <w:rFonts w:ascii="Arial" w:hAnsi="Arial" w:cs="Arial" w:hint="eastAsia"/>
                <w:bCs/>
                <w:lang w:eastAsia="zh-CN"/>
              </w:rPr>
              <w:t xml:space="preserve">Issue 3: </w:t>
            </w:r>
            <w:r w:rsidR="00FB57A6">
              <w:rPr>
                <w:rFonts w:ascii="Arial" w:hAnsi="Arial" w:cs="Arial" w:hint="eastAsia"/>
                <w:bCs/>
                <w:lang w:eastAsia="zh-CN"/>
              </w:rPr>
              <w:t xml:space="preserve">There may be no </w:t>
            </w:r>
            <w:r w:rsidR="00FB57A6" w:rsidRPr="00FB57A6">
              <w:rPr>
                <w:rFonts w:ascii="Arial" w:hAnsi="Arial" w:cs="Arial"/>
                <w:bCs/>
                <w:lang w:eastAsia="zh-CN"/>
              </w:rPr>
              <w:t>PDSCH-to-</w:t>
            </w:r>
            <w:proofErr w:type="spellStart"/>
            <w:r w:rsidR="00FB57A6" w:rsidRPr="00FB57A6">
              <w:rPr>
                <w:rFonts w:ascii="Arial" w:hAnsi="Arial" w:cs="Arial"/>
                <w:bCs/>
                <w:lang w:eastAsia="zh-CN"/>
              </w:rPr>
              <w:t>HARQ_feedback</w:t>
            </w:r>
            <w:proofErr w:type="spellEnd"/>
            <w:r w:rsidR="00FB57A6" w:rsidRPr="00FB57A6">
              <w:rPr>
                <w:rFonts w:ascii="Arial" w:hAnsi="Arial" w:cs="Arial"/>
                <w:bCs/>
                <w:lang w:eastAsia="zh-CN"/>
              </w:rPr>
              <w:t xml:space="preserve"> timing indicator field in a corresponding DCI format</w:t>
            </w:r>
            <w:r w:rsidR="00FB57A6">
              <w:rPr>
                <w:rFonts w:ascii="Arial" w:hAnsi="Arial" w:cs="Arial" w:hint="eastAsia"/>
                <w:bCs/>
                <w:lang w:eastAsia="zh-CN"/>
              </w:rPr>
              <w:t xml:space="preserve">, in which case the value of K1 is determined from higher layer </w:t>
            </w:r>
            <w:r w:rsidR="003D089E" w:rsidRPr="003D089E">
              <w:rPr>
                <w:rFonts w:ascii="Arial" w:hAnsi="Arial" w:cs="Arial" w:hint="eastAsia"/>
                <w:bCs/>
                <w:lang w:eastAsia="zh-CN"/>
              </w:rPr>
              <w:t>configurations</w:t>
            </w:r>
            <w:r w:rsidR="00FB57A6">
              <w:rPr>
                <w:rFonts w:ascii="Arial" w:hAnsi="Arial" w:cs="Arial" w:hint="eastAsia"/>
                <w:bCs/>
                <w:lang w:eastAsia="zh-CN"/>
              </w:rPr>
              <w:t xml:space="preserve">. </w:t>
            </w:r>
          </w:p>
          <w:p w14:paraId="708AA7DE" w14:textId="3CF93624" w:rsidR="00A55337" w:rsidRPr="00F07DE6" w:rsidRDefault="00FB57A6" w:rsidP="00CC1B28">
            <w:pPr>
              <w:spacing w:after="120"/>
              <w:jc w:val="both"/>
              <w:rPr>
                <w:rFonts w:ascii="Arial" w:hAnsi="Arial" w:cs="Arial"/>
                <w:bCs/>
                <w:lang w:eastAsia="zh-CN"/>
              </w:rPr>
            </w:pPr>
            <w:r>
              <w:rPr>
                <w:rFonts w:ascii="Arial" w:hAnsi="Arial" w:cs="Arial"/>
                <w:bCs/>
                <w:lang w:eastAsia="zh-CN"/>
              </w:rPr>
              <w:t>H</w:t>
            </w:r>
            <w:r>
              <w:rPr>
                <w:rFonts w:ascii="Arial" w:hAnsi="Arial" w:cs="Arial" w:hint="eastAsia"/>
                <w:bCs/>
                <w:lang w:eastAsia="zh-CN"/>
              </w:rPr>
              <w:t xml:space="preserve">owever, </w:t>
            </w:r>
            <w:r w:rsidR="00CC1B28">
              <w:rPr>
                <w:rFonts w:ascii="Arial" w:hAnsi="Arial" w:cs="Arial" w:hint="eastAsia"/>
                <w:bCs/>
                <w:lang w:eastAsia="zh-CN"/>
              </w:rPr>
              <w:t xml:space="preserve">when determining the last DCI for PUCCH resource </w:t>
            </w:r>
            <w:r w:rsidR="00CC1B28">
              <w:rPr>
                <w:rFonts w:ascii="Arial" w:hAnsi="Arial" w:cs="Arial"/>
                <w:bCs/>
                <w:lang w:eastAsia="zh-CN"/>
              </w:rPr>
              <w:t>determination</w:t>
            </w:r>
            <w:r w:rsidR="00CC1B28">
              <w:rPr>
                <w:rFonts w:ascii="Arial" w:hAnsi="Arial" w:cs="Arial" w:hint="eastAsia"/>
                <w:bCs/>
                <w:lang w:eastAsia="zh-CN"/>
              </w:rPr>
              <w:t xml:space="preserve"> for the multiplexing of HARQ-ACK/SR and CSI in Clause 9.2.5.2, one place does not consider </w:t>
            </w:r>
            <w:r w:rsidR="00CC1B28" w:rsidRPr="00FB57A6">
              <w:rPr>
                <w:rFonts w:ascii="Arial" w:hAnsi="Arial" w:cs="Arial" w:hint="eastAsia"/>
                <w:bCs/>
                <w:lang w:eastAsia="zh-CN"/>
              </w:rPr>
              <w:t>the case of no</w:t>
            </w:r>
            <w:r w:rsidR="00CC1B28" w:rsidRPr="00FB57A6">
              <w:rPr>
                <w:rFonts w:ascii="Arial" w:hAnsi="Arial" w:cs="Arial"/>
                <w:bCs/>
                <w:lang w:eastAsia="zh-CN"/>
              </w:rPr>
              <w:t xml:space="preserve"> PDSCH-to-</w:t>
            </w:r>
            <w:proofErr w:type="spellStart"/>
            <w:r w:rsidR="00CC1B28" w:rsidRPr="00FB57A6">
              <w:rPr>
                <w:rFonts w:ascii="Arial" w:hAnsi="Arial" w:cs="Arial"/>
                <w:bCs/>
                <w:lang w:eastAsia="zh-CN"/>
              </w:rPr>
              <w:t>HARQ_feedback</w:t>
            </w:r>
            <w:proofErr w:type="spellEnd"/>
            <w:r w:rsidR="00CC1B28" w:rsidRPr="00FB57A6">
              <w:rPr>
                <w:rFonts w:ascii="Arial" w:hAnsi="Arial" w:cs="Arial"/>
                <w:bCs/>
                <w:lang w:eastAsia="zh-CN"/>
              </w:rPr>
              <w:t xml:space="preserve"> timing indicator field in a corresponding DCI format</w:t>
            </w:r>
            <w:r w:rsidR="00CC1B28">
              <w:rPr>
                <w:rFonts w:ascii="Arial" w:hAnsi="Arial" w:cs="Arial" w:hint="eastAsia"/>
                <w:bCs/>
                <w:lang w:eastAsia="zh-CN"/>
              </w:rPr>
              <w:t xml:space="preserve">, two places do not require a same PUCCH transmission slot for the case of no </w:t>
            </w:r>
            <w:r w:rsidR="00CC1B28" w:rsidRPr="00FB57A6">
              <w:rPr>
                <w:rFonts w:ascii="Arial" w:hAnsi="Arial" w:cs="Arial"/>
                <w:bCs/>
                <w:lang w:eastAsia="zh-CN"/>
              </w:rPr>
              <w:t>PDSCH-to-</w:t>
            </w:r>
            <w:proofErr w:type="spellStart"/>
            <w:r w:rsidR="00CC1B28" w:rsidRPr="00FB57A6">
              <w:rPr>
                <w:rFonts w:ascii="Arial" w:hAnsi="Arial" w:cs="Arial"/>
                <w:bCs/>
                <w:lang w:eastAsia="zh-CN"/>
              </w:rPr>
              <w:t>HARQ_feedback</w:t>
            </w:r>
            <w:proofErr w:type="spellEnd"/>
            <w:r w:rsidR="00CC1B28" w:rsidRPr="00FB57A6">
              <w:rPr>
                <w:rFonts w:ascii="Arial" w:hAnsi="Arial" w:cs="Arial"/>
                <w:bCs/>
                <w:lang w:eastAsia="zh-CN"/>
              </w:rPr>
              <w:t xml:space="preserve"> timing indicator field in a corresponding DCI format</w:t>
            </w:r>
            <w:r w:rsidR="00CC1B28">
              <w:rPr>
                <w:rFonts w:ascii="Arial" w:hAnsi="Arial" w:cs="Arial" w:hint="eastAsia"/>
                <w:bCs/>
                <w:lang w:eastAsia="zh-CN"/>
              </w:rPr>
              <w:t>, and one place with a redund</w:t>
            </w:r>
            <w:r w:rsidR="00CA5853">
              <w:rPr>
                <w:rFonts w:ascii="Arial" w:hAnsi="Arial" w:cs="Arial" w:hint="eastAsia"/>
                <w:bCs/>
                <w:lang w:eastAsia="zh-CN"/>
              </w:rPr>
              <w:t>ant descrip</w:t>
            </w:r>
            <w:r w:rsidR="00CC1B28">
              <w:rPr>
                <w:rFonts w:ascii="Arial" w:hAnsi="Arial" w:cs="Arial" w:hint="eastAsia"/>
                <w:bCs/>
                <w:lang w:eastAsia="zh-CN"/>
              </w:rPr>
              <w:t xml:space="preserve">tion of the case of no </w:t>
            </w:r>
            <w:r w:rsidR="00CC1B28" w:rsidRPr="00FB57A6">
              <w:rPr>
                <w:rFonts w:ascii="Arial" w:hAnsi="Arial" w:cs="Arial"/>
                <w:bCs/>
                <w:lang w:eastAsia="zh-CN"/>
              </w:rPr>
              <w:t>PDSCH-to-</w:t>
            </w:r>
            <w:proofErr w:type="spellStart"/>
            <w:r w:rsidR="00CC1B28" w:rsidRPr="00FB57A6">
              <w:rPr>
                <w:rFonts w:ascii="Arial" w:hAnsi="Arial" w:cs="Arial"/>
                <w:bCs/>
                <w:lang w:eastAsia="zh-CN"/>
              </w:rPr>
              <w:t>HARQ_feedback</w:t>
            </w:r>
            <w:proofErr w:type="spellEnd"/>
            <w:r w:rsidR="00CC1B28" w:rsidRPr="00FB57A6">
              <w:rPr>
                <w:rFonts w:ascii="Arial" w:hAnsi="Arial" w:cs="Arial"/>
                <w:bCs/>
                <w:lang w:eastAsia="zh-CN"/>
              </w:rPr>
              <w:t xml:space="preserve"> timing </w:t>
            </w:r>
            <w:r w:rsidR="00CC1B28" w:rsidRPr="00FB57A6">
              <w:rPr>
                <w:rFonts w:ascii="Arial" w:hAnsi="Arial" w:cs="Arial"/>
                <w:bCs/>
                <w:lang w:eastAsia="zh-CN"/>
              </w:rPr>
              <w:lastRenderedPageBreak/>
              <w:t>indicator field in a corresponding DCI format</w:t>
            </w:r>
            <w:r w:rsidRPr="00FB57A6">
              <w:rPr>
                <w:rFonts w:ascii="Arial" w:hAnsi="Arial" w:cs="Arial" w:hint="eastAsia"/>
                <w:bCs/>
                <w:lang w:eastAsia="zh-CN"/>
              </w:rPr>
              <w:t>.</w:t>
            </w:r>
            <w:r>
              <w:rPr>
                <w:rFonts w:ascii="Arial" w:hAnsi="Arial" w:cs="Arial" w:hint="eastAsia"/>
                <w:bCs/>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670A58B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242DEB" w14:textId="396935E7" w:rsidR="00712D3E" w:rsidRPr="005557E8" w:rsidRDefault="00C60B1F" w:rsidP="005557E8">
            <w:pPr>
              <w:spacing w:after="120"/>
              <w:jc w:val="both"/>
              <w:rPr>
                <w:rFonts w:ascii="Arial" w:hAnsi="Arial" w:cs="Arial"/>
                <w:bCs/>
                <w:lang w:eastAsia="zh-CN"/>
              </w:rPr>
            </w:pPr>
            <w:r w:rsidRPr="005557E8">
              <w:rPr>
                <w:rFonts w:ascii="Arial" w:hAnsi="Arial" w:cs="Arial"/>
                <w:bCs/>
                <w:lang w:eastAsia="zh-CN"/>
              </w:rPr>
              <w:t>C</w:t>
            </w:r>
            <w:r w:rsidRPr="005557E8">
              <w:rPr>
                <w:rFonts w:ascii="Arial" w:hAnsi="Arial" w:cs="Arial" w:hint="eastAsia"/>
                <w:bCs/>
                <w:lang w:eastAsia="zh-CN"/>
              </w:rPr>
              <w:t xml:space="preserve">larify that </w:t>
            </w:r>
            <w:r w:rsidRPr="005557E8">
              <w:rPr>
                <w:rFonts w:ascii="Arial" w:hAnsi="Arial" w:cs="Arial"/>
                <w:bCs/>
                <w:lang w:eastAsia="zh-CN"/>
              </w:rPr>
              <w:t>SPS activation DCI</w:t>
            </w:r>
            <w:r w:rsidR="00373241" w:rsidRPr="005557E8">
              <w:rPr>
                <w:rFonts w:ascii="Arial" w:hAnsi="Arial" w:cs="Arial" w:hint="eastAsia"/>
                <w:bCs/>
                <w:lang w:eastAsia="zh-CN"/>
              </w:rPr>
              <w:t xml:space="preserve"> </w:t>
            </w:r>
            <w:r w:rsidRPr="005557E8">
              <w:rPr>
                <w:rFonts w:ascii="Arial" w:hAnsi="Arial" w:cs="Arial" w:hint="eastAsia"/>
                <w:bCs/>
                <w:lang w:eastAsia="zh-CN"/>
              </w:rPr>
              <w:t xml:space="preserve">is excluded from </w:t>
            </w:r>
            <w:r w:rsidR="00EA5A83" w:rsidRPr="005557E8">
              <w:rPr>
                <w:rFonts w:ascii="Arial" w:hAnsi="Arial" w:cs="Arial" w:hint="eastAsia"/>
                <w:bCs/>
                <w:lang w:eastAsia="zh-CN"/>
              </w:rPr>
              <w:t xml:space="preserve">the </w:t>
            </w:r>
            <w:r w:rsidRPr="005557E8">
              <w:rPr>
                <w:rFonts w:ascii="Arial" w:hAnsi="Arial" w:cs="Arial" w:hint="eastAsia"/>
                <w:bCs/>
                <w:lang w:eastAsia="zh-CN"/>
              </w:rPr>
              <w:t>D</w:t>
            </w:r>
            <w:r w:rsidR="00EA5A83" w:rsidRPr="005557E8">
              <w:rPr>
                <w:rFonts w:ascii="Arial" w:hAnsi="Arial" w:cs="Arial" w:hint="eastAsia"/>
                <w:bCs/>
                <w:lang w:eastAsia="zh-CN"/>
              </w:rPr>
              <w:t>CI</w:t>
            </w:r>
            <w:r w:rsidR="00263B34" w:rsidRPr="005557E8">
              <w:rPr>
                <w:rFonts w:ascii="Arial" w:hAnsi="Arial" w:cs="Arial" w:hint="eastAsia"/>
                <w:bCs/>
                <w:lang w:eastAsia="zh-CN"/>
              </w:rPr>
              <w:t>s</w:t>
            </w:r>
            <w:r w:rsidRPr="005557E8">
              <w:rPr>
                <w:rFonts w:ascii="Arial" w:hAnsi="Arial" w:cs="Arial" w:hint="eastAsia"/>
                <w:bCs/>
                <w:lang w:eastAsia="zh-CN"/>
              </w:rPr>
              <w:t xml:space="preserve"> for PUCCH resource determination</w:t>
            </w:r>
            <w:r w:rsidR="00EA5A83" w:rsidRPr="005557E8">
              <w:rPr>
                <w:rFonts w:ascii="Arial" w:hAnsi="Arial" w:cs="Arial" w:hint="eastAsia"/>
                <w:bCs/>
                <w:lang w:eastAsia="zh-CN"/>
              </w:rPr>
              <w:t xml:space="preserve"> </w:t>
            </w:r>
            <w:r w:rsidR="00AA1B6E" w:rsidRPr="005557E8">
              <w:rPr>
                <w:rFonts w:ascii="Arial" w:hAnsi="Arial" w:cs="Arial" w:hint="eastAsia"/>
                <w:bCs/>
                <w:lang w:eastAsia="zh-CN"/>
              </w:rPr>
              <w:t xml:space="preserve">for </w:t>
            </w:r>
            <w:r w:rsidR="00B43525" w:rsidRPr="005557E8">
              <w:rPr>
                <w:rFonts w:ascii="Arial" w:hAnsi="Arial" w:cs="Arial" w:hint="eastAsia"/>
                <w:bCs/>
                <w:lang w:eastAsia="zh-CN"/>
              </w:rPr>
              <w:t xml:space="preserve">the </w:t>
            </w:r>
            <w:r w:rsidR="00B43525" w:rsidRPr="005557E8">
              <w:rPr>
                <w:rFonts w:ascii="Arial" w:hAnsi="Arial" w:cs="Arial"/>
                <w:bCs/>
                <w:lang w:eastAsia="zh-CN"/>
              </w:rPr>
              <w:t>first set of PUCCH resources</w:t>
            </w:r>
            <w:r w:rsidR="00AA1B6E" w:rsidRPr="005557E8">
              <w:rPr>
                <w:rFonts w:ascii="Arial" w:hAnsi="Arial" w:cs="Arial" w:hint="eastAsia"/>
                <w:bCs/>
                <w:lang w:eastAsia="zh-CN"/>
              </w:rPr>
              <w:t xml:space="preserve"> with more than 8 resources in Clause 9.2.3 and </w:t>
            </w:r>
            <w:r w:rsidR="00EA5A83" w:rsidRPr="005557E8">
              <w:rPr>
                <w:rFonts w:ascii="Arial" w:hAnsi="Arial" w:cs="Arial" w:hint="eastAsia"/>
                <w:bCs/>
                <w:lang w:eastAsia="zh-CN"/>
              </w:rPr>
              <w:t>for</w:t>
            </w:r>
            <w:r w:rsidRPr="005557E8">
              <w:rPr>
                <w:rFonts w:ascii="Arial" w:hAnsi="Arial" w:cs="Arial" w:hint="eastAsia"/>
                <w:bCs/>
                <w:lang w:eastAsia="zh-CN"/>
              </w:rPr>
              <w:t xml:space="preserve"> </w:t>
            </w:r>
            <w:r w:rsidR="005557E8" w:rsidRPr="005557E8">
              <w:rPr>
                <w:rFonts w:ascii="Arial" w:hAnsi="Arial" w:cs="Arial" w:hint="eastAsia"/>
                <w:bCs/>
                <w:lang w:eastAsia="zh-CN"/>
              </w:rPr>
              <w:t xml:space="preserve">the </w:t>
            </w:r>
            <w:r w:rsidR="00EA5A83" w:rsidRPr="005557E8">
              <w:rPr>
                <w:rFonts w:ascii="Arial" w:hAnsi="Arial" w:cs="Arial" w:hint="eastAsia"/>
                <w:bCs/>
                <w:lang w:eastAsia="zh-CN"/>
              </w:rPr>
              <w:t xml:space="preserve">multiplexing of HARQ-ACK/SR and CSI </w:t>
            </w:r>
            <w:r w:rsidRPr="005557E8">
              <w:rPr>
                <w:rFonts w:ascii="Arial" w:hAnsi="Arial" w:cs="Arial" w:hint="eastAsia"/>
                <w:bCs/>
                <w:lang w:eastAsia="zh-CN"/>
              </w:rPr>
              <w:t>in Clause 9.2.5.2.</w:t>
            </w:r>
          </w:p>
          <w:p w14:paraId="58809350" w14:textId="22F39B31" w:rsidR="00D33539" w:rsidRPr="005557E8" w:rsidRDefault="00D33539" w:rsidP="005557E8">
            <w:pPr>
              <w:spacing w:after="120"/>
              <w:jc w:val="both"/>
              <w:rPr>
                <w:rFonts w:ascii="Arial" w:hAnsi="Arial" w:cs="Arial"/>
                <w:bCs/>
                <w:lang w:eastAsia="zh-CN"/>
              </w:rPr>
            </w:pPr>
            <w:r w:rsidRPr="005557E8">
              <w:rPr>
                <w:rFonts w:ascii="Arial" w:hAnsi="Arial" w:cs="Arial" w:hint="eastAsia"/>
                <w:bCs/>
                <w:lang w:eastAsia="zh-CN"/>
              </w:rPr>
              <w:t xml:space="preserve">Add the UE </w:t>
            </w:r>
            <w:r w:rsidRPr="005557E8">
              <w:rPr>
                <w:rFonts w:ascii="Arial" w:hAnsi="Arial" w:cs="Arial"/>
                <w:bCs/>
                <w:lang w:eastAsia="zh-CN"/>
              </w:rPr>
              <w:t>behaviour</w:t>
            </w:r>
            <w:r w:rsidR="005557E8" w:rsidRPr="005557E8">
              <w:rPr>
                <w:rFonts w:ascii="Arial" w:hAnsi="Arial" w:cs="Arial" w:hint="eastAsia"/>
                <w:bCs/>
                <w:lang w:eastAsia="zh-CN"/>
              </w:rPr>
              <w:t xml:space="preserve"> for PUCCH resource determination when there is </w:t>
            </w:r>
            <w:r w:rsidRPr="005557E8">
              <w:rPr>
                <w:rFonts w:ascii="Arial" w:hAnsi="Arial" w:cs="Arial" w:hint="eastAsia"/>
                <w:bCs/>
                <w:lang w:eastAsia="zh-CN"/>
              </w:rPr>
              <w:t>no PRI</w:t>
            </w:r>
            <w:r w:rsidRPr="005557E8">
              <w:rPr>
                <w:rFonts w:ascii="Arial" w:hAnsi="Arial" w:cs="Arial"/>
                <w:bCs/>
                <w:lang w:eastAsia="zh-CN"/>
              </w:rPr>
              <w:t xml:space="preserve"> </w:t>
            </w:r>
            <w:r w:rsidR="00D12029">
              <w:rPr>
                <w:rFonts w:ascii="Arial" w:hAnsi="Arial" w:cs="Arial" w:hint="eastAsia"/>
                <w:bCs/>
                <w:lang w:eastAsia="zh-CN"/>
              </w:rPr>
              <w:t xml:space="preserve">field </w:t>
            </w:r>
            <w:r w:rsidR="003D089E">
              <w:rPr>
                <w:rFonts w:ascii="Arial" w:hAnsi="Arial" w:cs="Arial" w:hint="eastAsia"/>
                <w:bCs/>
                <w:lang w:eastAsia="zh-CN"/>
              </w:rPr>
              <w:t xml:space="preserve">in a DCI format </w:t>
            </w:r>
            <w:r w:rsidR="005557E8" w:rsidRPr="005557E8">
              <w:rPr>
                <w:rFonts w:ascii="Arial" w:hAnsi="Arial" w:cs="Arial" w:hint="eastAsia"/>
                <w:bCs/>
                <w:lang w:eastAsia="zh-CN"/>
              </w:rPr>
              <w:t>for the multiplexing of HARQ-ACK/SR and CSI in Clause 9.2.5.2.</w:t>
            </w:r>
          </w:p>
          <w:p w14:paraId="31C656EC" w14:textId="53F9078F" w:rsidR="005557E8" w:rsidRPr="00EA5A83" w:rsidRDefault="00F43E6E" w:rsidP="00D12029">
            <w:pPr>
              <w:pStyle w:val="CRCoverPage"/>
              <w:spacing w:after="0"/>
              <w:jc w:val="both"/>
              <w:rPr>
                <w:rFonts w:cs="Arial"/>
                <w:bCs/>
                <w:lang w:val="en-US" w:eastAsia="zh-CN"/>
              </w:rPr>
            </w:pPr>
            <w:r>
              <w:rPr>
                <w:rFonts w:cs="Arial" w:hint="eastAsia"/>
                <w:bCs/>
                <w:lang w:val="en-US" w:eastAsia="zh-CN"/>
              </w:rPr>
              <w:t xml:space="preserve">Correct the HARQ-ACK timing </w:t>
            </w:r>
            <w:r w:rsidR="00D12029">
              <w:rPr>
                <w:rFonts w:cs="Arial" w:hint="eastAsia"/>
                <w:bCs/>
                <w:lang w:val="en-US" w:eastAsia="zh-CN"/>
              </w:rPr>
              <w:t xml:space="preserve">for </w:t>
            </w:r>
            <w:r w:rsidR="00D12029" w:rsidRPr="005557E8">
              <w:rPr>
                <w:rFonts w:cs="Arial" w:hint="eastAsia"/>
                <w:bCs/>
                <w:lang w:eastAsia="zh-CN"/>
              </w:rPr>
              <w:t>PUCCH resource determination for the multiplexing of HARQ-ACK/SR and CSI in Clause 9.2.5.2.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6C9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3E266F" w:rsidR="000E0B10" w:rsidRPr="00E264B4" w:rsidRDefault="005F5A19" w:rsidP="00AA1B6E">
            <w:pPr>
              <w:spacing w:after="120"/>
              <w:jc w:val="both"/>
              <w:rPr>
                <w:noProof/>
                <w:lang w:eastAsia="zh-CN"/>
              </w:rPr>
            </w:pPr>
            <w:r>
              <w:rPr>
                <w:rFonts w:ascii="Arial" w:hAnsi="Arial" w:cs="Arial" w:hint="eastAsia"/>
                <w:bCs/>
                <w:lang w:eastAsia="zh-CN"/>
              </w:rPr>
              <w:t xml:space="preserve">Wrong </w:t>
            </w:r>
            <w:r w:rsidR="00373241">
              <w:rPr>
                <w:rFonts w:ascii="Arial" w:hAnsi="Arial" w:cs="Arial" w:hint="eastAsia"/>
                <w:bCs/>
                <w:lang w:eastAsia="zh-CN"/>
              </w:rPr>
              <w:t xml:space="preserve">UE </w:t>
            </w:r>
            <w:r w:rsidR="00373241">
              <w:rPr>
                <w:rFonts w:ascii="Arial" w:hAnsi="Arial" w:cs="Arial"/>
                <w:bCs/>
                <w:lang w:eastAsia="zh-CN"/>
              </w:rPr>
              <w:t>behaviour</w:t>
            </w:r>
            <w:r w:rsidR="00373241">
              <w:rPr>
                <w:rFonts w:ascii="Arial" w:hAnsi="Arial" w:cs="Arial" w:hint="eastAsia"/>
                <w:bCs/>
                <w:lang w:eastAsia="zh-CN"/>
              </w:rPr>
              <w:t xml:space="preserve"> </w:t>
            </w:r>
            <w:r w:rsidR="00AA1B6E" w:rsidRPr="00AA1B6E">
              <w:rPr>
                <w:rFonts w:ascii="Arial" w:hAnsi="Arial" w:cs="Arial" w:hint="eastAsia"/>
                <w:bCs/>
                <w:lang w:eastAsia="zh-CN"/>
              </w:rPr>
              <w:t xml:space="preserve">for </w:t>
            </w:r>
            <w:r w:rsidR="00AA1B6E" w:rsidRPr="00EA5A83">
              <w:rPr>
                <w:rFonts w:ascii="Arial" w:hAnsi="Arial" w:cs="Arial" w:hint="eastAsia"/>
                <w:bCs/>
                <w:lang w:eastAsia="zh-CN"/>
              </w:rPr>
              <w:t>PUCCH resource determination</w:t>
            </w:r>
            <w:r w:rsidR="00AA1B6E">
              <w:rPr>
                <w:rFonts w:ascii="Arial" w:hAnsi="Arial" w:cs="Arial" w:hint="eastAsia"/>
                <w:bCs/>
                <w:lang w:eastAsia="zh-CN"/>
              </w:rPr>
              <w:t xml:space="preserve"> </w:t>
            </w:r>
            <w:r w:rsidR="00B43525" w:rsidRPr="00B43525">
              <w:rPr>
                <w:rFonts w:ascii="Arial" w:hAnsi="Arial" w:cs="Arial" w:hint="eastAsia"/>
                <w:bCs/>
                <w:lang w:eastAsia="zh-CN"/>
              </w:rPr>
              <w:t xml:space="preserve">for the </w:t>
            </w:r>
            <w:r w:rsidR="00B43525" w:rsidRPr="00B43525">
              <w:rPr>
                <w:rFonts w:ascii="Arial" w:hAnsi="Arial" w:cs="Arial"/>
                <w:bCs/>
                <w:lang w:eastAsia="zh-CN"/>
              </w:rPr>
              <w:t>first set of PUCCH resources</w:t>
            </w:r>
            <w:r w:rsidR="00AA1B6E" w:rsidRPr="00AA1B6E">
              <w:rPr>
                <w:rFonts w:ascii="Arial" w:hAnsi="Arial" w:cs="Arial" w:hint="eastAsia"/>
                <w:bCs/>
                <w:lang w:eastAsia="zh-CN"/>
              </w:rPr>
              <w:t xml:space="preserve"> with m</w:t>
            </w:r>
            <w:bookmarkStart w:id="7" w:name="_GoBack"/>
            <w:bookmarkEnd w:id="7"/>
            <w:r w:rsidR="00AA1B6E" w:rsidRPr="00AA1B6E">
              <w:rPr>
                <w:rFonts w:ascii="Arial" w:hAnsi="Arial" w:cs="Arial" w:hint="eastAsia"/>
                <w:bCs/>
                <w:lang w:eastAsia="zh-CN"/>
              </w:rPr>
              <w:t xml:space="preserve">ore than 8 resources in Clause 9.2.3 and </w:t>
            </w:r>
            <w:r w:rsidR="00EA5A83" w:rsidRPr="00EA5A83">
              <w:rPr>
                <w:rFonts w:ascii="Arial" w:hAnsi="Arial" w:cs="Arial" w:hint="eastAsia"/>
                <w:bCs/>
                <w:lang w:eastAsia="zh-CN"/>
              </w:rPr>
              <w:t xml:space="preserve">for </w:t>
            </w:r>
            <w:r w:rsidR="00C84420">
              <w:rPr>
                <w:rFonts w:ascii="Arial" w:hAnsi="Arial" w:cs="Arial" w:hint="eastAsia"/>
                <w:bCs/>
                <w:lang w:eastAsia="zh-CN"/>
              </w:rPr>
              <w:t xml:space="preserve">the </w:t>
            </w:r>
            <w:r w:rsidR="00EA5A83" w:rsidRPr="00EA5A83">
              <w:rPr>
                <w:rFonts w:ascii="Arial" w:hAnsi="Arial" w:cs="Arial" w:hint="eastAsia"/>
                <w:bCs/>
                <w:lang w:eastAsia="zh-CN"/>
              </w:rPr>
              <w:t>multiplexing of HARQ-ACK/SR and CSI</w:t>
            </w:r>
            <w:r w:rsidR="008B1DEA">
              <w:rPr>
                <w:rFonts w:ascii="Arial" w:hAnsi="Arial" w:cs="Arial" w:hint="eastAsia"/>
                <w:bCs/>
                <w:lang w:eastAsia="zh-CN"/>
              </w:rPr>
              <w:t xml:space="preserve"> </w:t>
            </w:r>
            <w:r w:rsidR="009F65E5">
              <w:rPr>
                <w:rFonts w:ascii="Arial" w:hAnsi="Arial" w:cs="Arial" w:hint="eastAsia"/>
                <w:bCs/>
                <w:lang w:eastAsia="zh-CN"/>
              </w:rPr>
              <w:t xml:space="preserve">in </w:t>
            </w:r>
            <w:r w:rsidRPr="005F5A19">
              <w:rPr>
                <w:rFonts w:ascii="Arial" w:hAnsi="Arial" w:cs="Arial" w:hint="eastAsia"/>
                <w:bCs/>
                <w:lang w:eastAsia="zh-CN"/>
              </w:rPr>
              <w:t>Clause 9.2.5.2</w:t>
            </w:r>
            <w:r w:rsidR="00373241">
              <w:rPr>
                <w:rFonts w:ascii="Arial" w:hAnsi="Arial" w:cs="Arial" w:hint="eastAsia"/>
                <w:bCs/>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8AA63C" w:rsidR="001E41F3" w:rsidRDefault="00263B34" w:rsidP="008B1DEA">
            <w:pPr>
              <w:pStyle w:val="CRCoverPage"/>
              <w:spacing w:after="0"/>
              <w:rPr>
                <w:noProof/>
                <w:lang w:eastAsia="zh-CN"/>
              </w:rPr>
            </w:pPr>
            <w:r>
              <w:rPr>
                <w:rFonts w:hint="eastAsia"/>
                <w:noProof/>
                <w:lang w:eastAsia="zh-CN"/>
              </w:rPr>
              <w:t xml:space="preserve">9.2.3, </w:t>
            </w:r>
            <w:r w:rsidR="00C43106" w:rsidRPr="00712D3E">
              <w:rPr>
                <w:rFonts w:hint="eastAsia"/>
                <w:noProof/>
                <w:lang w:eastAsia="zh-CN"/>
              </w:rPr>
              <w:t>9.2.</w:t>
            </w:r>
            <w:r w:rsidR="00EA5A83">
              <w:rPr>
                <w:rFonts w:hint="eastAsia"/>
                <w:noProof/>
                <w:lang w:eastAsia="zh-CN"/>
              </w:rPr>
              <w:t>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F91ED" w:rsidR="001E41F3" w:rsidRDefault="000551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E2143" w:rsidR="001E41F3" w:rsidRDefault="000551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F0466" w:rsidR="001E41F3" w:rsidRDefault="000551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032472" w:rsidR="00BC7AAE" w:rsidRDefault="00BC7AAE" w:rsidP="00D04C35">
            <w:pPr>
              <w:pStyle w:val="CRCoverPage"/>
              <w:spacing w:after="0"/>
              <w:ind w:left="100"/>
              <w:jc w:val="both"/>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B9C2A5" w:rsidR="008863B9" w:rsidRDefault="008863B9" w:rsidP="00081E92">
            <w:pPr>
              <w:pStyle w:val="CRCoverPage"/>
              <w:spacing w:after="0"/>
              <w:rPr>
                <w:noProof/>
                <w:lang w:eastAsia="zh-CN"/>
              </w:rPr>
            </w:pPr>
          </w:p>
        </w:tc>
      </w:tr>
    </w:tbl>
    <w:p w14:paraId="1557EA72" w14:textId="77777777" w:rsidR="001E41F3" w:rsidRDefault="001E41F3">
      <w:pPr>
        <w:rPr>
          <w:noProof/>
          <w:lang w:eastAsia="zh-CN"/>
        </w:rPr>
        <w:sectPr w:rsidR="001E41F3">
          <w:headerReference w:type="even" r:id="rId18"/>
          <w:footnotePr>
            <w:numRestart w:val="eachSect"/>
          </w:footnotePr>
          <w:pgSz w:w="11907" w:h="16840" w:code="9"/>
          <w:pgMar w:top="1418" w:right="1134" w:bottom="1134" w:left="1134" w:header="680" w:footer="567" w:gutter="0"/>
          <w:cols w:space="720"/>
        </w:sectPr>
      </w:pPr>
    </w:p>
    <w:p w14:paraId="727C600B" w14:textId="77777777" w:rsidR="000A42F9" w:rsidRPr="00B916EC" w:rsidRDefault="000A42F9" w:rsidP="000A42F9">
      <w:pPr>
        <w:pStyle w:val="30"/>
      </w:pPr>
      <w:bookmarkStart w:id="8" w:name="_Ref500241945"/>
      <w:bookmarkStart w:id="9" w:name="_Toc12021478"/>
      <w:bookmarkStart w:id="10" w:name="_Toc20311590"/>
      <w:bookmarkStart w:id="11" w:name="_Toc26719415"/>
      <w:bookmarkStart w:id="12" w:name="_Toc29894850"/>
      <w:bookmarkStart w:id="13" w:name="_Toc29899149"/>
      <w:bookmarkStart w:id="14" w:name="_Toc29899567"/>
      <w:bookmarkStart w:id="15" w:name="_Toc29917304"/>
      <w:bookmarkStart w:id="16" w:name="_Toc36498178"/>
      <w:bookmarkStart w:id="17" w:name="_Toc45699204"/>
      <w:bookmarkStart w:id="18" w:name="_Toc129774571"/>
      <w:bookmarkStart w:id="19" w:name="_Ref500185963"/>
      <w:bookmarkStart w:id="20" w:name="_Toc12021482"/>
      <w:bookmarkStart w:id="21" w:name="_Toc20311594"/>
      <w:bookmarkStart w:id="22" w:name="_Toc26719419"/>
      <w:bookmarkStart w:id="23" w:name="_Toc29894854"/>
      <w:bookmarkStart w:id="24" w:name="_Toc29899153"/>
      <w:bookmarkStart w:id="25" w:name="_Toc29899571"/>
      <w:bookmarkStart w:id="26" w:name="_Toc29917308"/>
      <w:bookmarkStart w:id="27" w:name="_Toc36498182"/>
      <w:bookmarkStart w:id="28" w:name="_Toc45699209"/>
      <w:bookmarkStart w:id="29" w:name="_Toc129774576"/>
      <w:bookmarkStart w:id="30" w:name="_Toc12021466"/>
      <w:bookmarkStart w:id="31" w:name="_Toc20311578"/>
      <w:bookmarkStart w:id="32" w:name="_Toc26719403"/>
      <w:bookmarkStart w:id="33" w:name="_Toc29894836"/>
      <w:bookmarkStart w:id="34" w:name="_Toc29899135"/>
      <w:bookmarkStart w:id="35" w:name="_Toc29899553"/>
      <w:bookmarkStart w:id="36" w:name="_Toc29917290"/>
      <w:bookmarkStart w:id="37" w:name="_Toc36498164"/>
      <w:bookmarkStart w:id="38" w:name="_Toc45699190"/>
      <w:bookmarkStart w:id="39" w:name="_Toc114234345"/>
      <w:bookmarkStart w:id="40" w:name="_Toc12021483"/>
      <w:bookmarkStart w:id="41" w:name="_Toc20311595"/>
      <w:bookmarkStart w:id="42" w:name="_Toc26719420"/>
      <w:bookmarkStart w:id="43" w:name="_Toc44877080"/>
      <w:bookmarkStart w:id="44" w:name="_Toc51963711"/>
      <w:bookmarkStart w:id="45" w:name="_Toc74673458"/>
      <w:bookmarkStart w:id="46" w:name="OLE_LINK4"/>
      <w:bookmarkStart w:id="47" w:name="OLE_LINK8"/>
      <w:r w:rsidRPr="00B916EC">
        <w:lastRenderedPageBreak/>
        <w:t>9.2.3</w:t>
      </w:r>
      <w:r w:rsidRPr="00B916EC">
        <w:tab/>
        <w:t>UE procedure for reporting HARQ-ACK</w:t>
      </w:r>
      <w:bookmarkEnd w:id="8"/>
      <w:bookmarkEnd w:id="9"/>
      <w:bookmarkEnd w:id="10"/>
      <w:bookmarkEnd w:id="11"/>
      <w:bookmarkEnd w:id="12"/>
      <w:bookmarkEnd w:id="13"/>
      <w:bookmarkEnd w:id="14"/>
      <w:bookmarkEnd w:id="15"/>
      <w:bookmarkEnd w:id="16"/>
      <w:bookmarkEnd w:id="17"/>
      <w:bookmarkEnd w:id="18"/>
    </w:p>
    <w:p w14:paraId="03DF4DEA" w14:textId="77777777" w:rsidR="000A42F9" w:rsidRDefault="000A42F9" w:rsidP="000A42F9">
      <w:pPr>
        <w:spacing w:before="120" w:line="280" w:lineRule="atLeast"/>
        <w:jc w:val="center"/>
        <w:rPr>
          <w:b/>
          <w:iCs/>
          <w:color w:val="FF0000"/>
          <w:lang w:eastAsia="zh-CN"/>
        </w:rPr>
      </w:pPr>
      <w:r w:rsidRPr="002D5B52">
        <w:rPr>
          <w:b/>
          <w:iCs/>
          <w:color w:val="FF0000"/>
        </w:rPr>
        <w:t>&lt;Unchanged parts are omitted&gt;</w:t>
      </w:r>
    </w:p>
    <w:p w14:paraId="12CD26F5" w14:textId="2E4A4B58" w:rsidR="00280910" w:rsidRDefault="00280910" w:rsidP="00280910">
      <w:r w:rsidRPr="00B916EC">
        <w:rPr>
          <w:lang w:val="en-US"/>
        </w:rPr>
        <w:t xml:space="preserve">For </w:t>
      </w:r>
      <w:r>
        <w:rPr>
          <w:lang w:val="en-US"/>
        </w:rPr>
        <w:t xml:space="preserve">a PUCCH </w:t>
      </w:r>
      <w:r w:rsidRPr="00B916EC">
        <w:rPr>
          <w:lang w:val="en-US"/>
        </w:rPr>
        <w:t xml:space="preserve">transmission </w:t>
      </w:r>
      <w:r>
        <w:rPr>
          <w:lang w:val="en-US"/>
        </w:rPr>
        <w:t>with</w:t>
      </w:r>
      <w:r w:rsidRPr="00B916EC">
        <w:rPr>
          <w:lang w:val="en-US"/>
        </w:rPr>
        <w:t xml:space="preserve"> HARQ-ACK information, </w:t>
      </w:r>
      <w:r>
        <w:rPr>
          <w:lang w:val="en-US"/>
        </w:rPr>
        <w:t>a</w:t>
      </w:r>
      <w:r w:rsidRPr="00B916EC">
        <w:rPr>
          <w:lang w:val="en-US"/>
        </w:rPr>
        <w:t xml:space="preserve"> UE determines a PUCCH resource after determining a set of PUCCH resources</w:t>
      </w:r>
      <w:r>
        <w:rPr>
          <w:lang w:val="en-US"/>
        </w:rPr>
        <w:t xml:space="preserve"> for </w:t>
      </w:r>
      <w:r>
        <w:rPr>
          <w:noProof/>
          <w:position w:val="-10"/>
          <w:lang w:val="en-US" w:eastAsia="zh-CN"/>
        </w:rPr>
        <w:drawing>
          <wp:inline distT="0" distB="0" distL="0" distR="0" wp14:anchorId="4E28E8BB" wp14:editId="65BD67F7">
            <wp:extent cx="285115" cy="208280"/>
            <wp:effectExtent l="0" t="0" r="635" b="127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5115" cy="208280"/>
                    </a:xfrm>
                    <a:prstGeom prst="rect">
                      <a:avLst/>
                    </a:prstGeom>
                    <a:noFill/>
                    <a:ln>
                      <a:noFill/>
                    </a:ln>
                  </pic:spPr>
                </pic:pic>
              </a:graphicData>
            </a:graphic>
          </wp:inline>
        </w:drawing>
      </w:r>
      <w:r>
        <w:t xml:space="preserve"> HARQ-ACK information bits</w:t>
      </w:r>
      <w:r w:rsidRPr="00B916EC">
        <w:rPr>
          <w:lang w:val="en-US"/>
        </w:rPr>
        <w:t xml:space="preserve">, as described </w:t>
      </w:r>
      <w:r>
        <w:rPr>
          <w:lang w:val="en-US"/>
        </w:rPr>
        <w:t>in clause 9.2.1</w:t>
      </w:r>
      <w:r w:rsidRPr="00B916EC">
        <w:rPr>
          <w:lang w:val="en-US"/>
        </w:rPr>
        <w:t xml:space="preserve">. The PUCCH resource determination is based on a PUCCH resource indicator field </w:t>
      </w:r>
      <w:r w:rsidRPr="00B916EC">
        <w:t>[5, TS 38.212]</w:t>
      </w:r>
      <w:r>
        <w:t>, if present,</w:t>
      </w:r>
      <w:r w:rsidRPr="00B916EC">
        <w:t xml:space="preserve"> in a last DCI format</w:t>
      </w:r>
      <w:r>
        <w:t>, excluding the SPS activation DCI, among the DCI formats that have a value of a PDSCH-to-</w:t>
      </w:r>
      <w:proofErr w:type="spellStart"/>
      <w:r>
        <w:t>HARQ_feedback</w:t>
      </w:r>
      <w:proofErr w:type="spellEnd"/>
      <w:r>
        <w:t xml:space="preserve"> timing indicator field</w:t>
      </w:r>
      <w:r w:rsidRPr="00EE027F">
        <w:t xml:space="preserve">, if present, or a value of </w:t>
      </w:r>
      <w:r w:rsidRPr="00EE027F">
        <w:rPr>
          <w:i/>
        </w:rPr>
        <w:t>dl-</w:t>
      </w:r>
      <w:proofErr w:type="spellStart"/>
      <w:r w:rsidRPr="00EE027F">
        <w:rPr>
          <w:i/>
        </w:rPr>
        <w:t>DataToUL</w:t>
      </w:r>
      <w:proofErr w:type="spellEnd"/>
      <w:r w:rsidRPr="00EE027F">
        <w:rPr>
          <w:i/>
        </w:rPr>
        <w:t>-ACK</w:t>
      </w:r>
      <w:r>
        <w:t xml:space="preserve">, </w:t>
      </w:r>
      <w:r>
        <w:rPr>
          <w:iCs/>
        </w:rPr>
        <w:t xml:space="preserve">or </w:t>
      </w:r>
      <w:r w:rsidRPr="000D579D">
        <w:rPr>
          <w:i/>
        </w:rPr>
        <w:t>dl-DataToUL-ACK</w:t>
      </w:r>
      <w:r>
        <w:rPr>
          <w:i/>
        </w:rPr>
        <w:t>-r16</w:t>
      </w:r>
      <w:r w:rsidRPr="00D05783">
        <w:rPr>
          <w:iCs/>
        </w:rPr>
        <w:t>,</w:t>
      </w:r>
      <w:r>
        <w:t xml:space="preserve"> or </w:t>
      </w:r>
      <w:r>
        <w:rPr>
          <w:i/>
        </w:rPr>
        <w:t>dl-DataToUL-ACK-DCI-1-2</w:t>
      </w:r>
      <w:r>
        <w:t>, indicating a same slot for the PUCCH transmission,</w:t>
      </w:r>
      <w:r w:rsidRPr="00B916EC">
        <w:t xml:space="preserve"> that the UE detects and for which the UE transmits corresponding HARQ-ACK information in the PUCCH where</w:t>
      </w:r>
      <w:r>
        <w:t>, for PUCCH resource determination,</w:t>
      </w:r>
      <w:r w:rsidRPr="00B916EC">
        <w:t xml:space="preserve"> detected DCI formats are </w:t>
      </w:r>
      <w:r>
        <w:t xml:space="preserve">first </w:t>
      </w:r>
      <w:r w:rsidRPr="00B916EC">
        <w:t>indexed in a</w:t>
      </w:r>
      <w:r>
        <w:t>n</w:t>
      </w:r>
      <w:r w:rsidRPr="00B916EC">
        <w:t xml:space="preserve"> </w:t>
      </w:r>
      <w:r>
        <w:t>ascending</w:t>
      </w:r>
      <w:r w:rsidRPr="00B916EC">
        <w:t xml:space="preserve"> order across </w:t>
      </w:r>
      <w:r>
        <w:t xml:space="preserve">serving </w:t>
      </w:r>
      <w:r w:rsidRPr="00B916EC">
        <w:t xml:space="preserve">cells indexes </w:t>
      </w:r>
      <w:r>
        <w:t xml:space="preserve">for a same </w:t>
      </w:r>
      <w:r w:rsidRPr="00B916EC">
        <w:t xml:space="preserve">PDCCH monitoring occasion and </w:t>
      </w:r>
      <w:r>
        <w:t xml:space="preserve">are </w:t>
      </w:r>
      <w:r w:rsidRPr="00B916EC">
        <w:t>then</w:t>
      </w:r>
      <w:r w:rsidRPr="001D40E2">
        <w:t xml:space="preserve"> </w:t>
      </w:r>
      <w:r>
        <w:t>indexed in an ascending order</w:t>
      </w:r>
      <w:r w:rsidRPr="00B916EC">
        <w:t xml:space="preserve"> across PDCCH monitoring occasion indexes. </w:t>
      </w:r>
      <w:r>
        <w:t xml:space="preserve">For indexing DCI formats within a serving cell for a same </w:t>
      </w:r>
      <w:r w:rsidRPr="00B916EC">
        <w:t>PDCCH monitoring occasion</w:t>
      </w:r>
      <w:r>
        <w:t>, if</w:t>
      </w:r>
      <w:r w:rsidRPr="002017B5">
        <w:t xml:space="preserve"> the UE is </w:t>
      </w:r>
      <w:r>
        <w:t xml:space="preserve">not </w:t>
      </w:r>
      <w:r w:rsidRPr="002017B5">
        <w:t xml:space="preserve">provided </w:t>
      </w:r>
      <w:proofErr w:type="spellStart"/>
      <w:r>
        <w:rPr>
          <w:i/>
          <w:iCs/>
        </w:rPr>
        <w:t>coreset</w:t>
      </w:r>
      <w:r w:rsidRPr="002017B5">
        <w:rPr>
          <w:i/>
          <w:iCs/>
        </w:rPr>
        <w:t>PoolIndex</w:t>
      </w:r>
      <w:proofErr w:type="spellEnd"/>
      <w:r w:rsidRPr="002017B5">
        <w:t xml:space="preserve"> </w:t>
      </w:r>
      <w:r>
        <w:t xml:space="preserve">or is provided </w:t>
      </w:r>
      <w:proofErr w:type="spellStart"/>
      <w:r>
        <w:rPr>
          <w:i/>
          <w:iCs/>
        </w:rPr>
        <w:t>coreset</w:t>
      </w:r>
      <w:r w:rsidRPr="002017B5">
        <w:rPr>
          <w:i/>
          <w:iCs/>
        </w:rPr>
        <w:t>PoolIndex</w:t>
      </w:r>
      <w:proofErr w:type="spellEnd"/>
      <w:r w:rsidRPr="002017B5">
        <w:t xml:space="preserve"> with value 0 for </w:t>
      </w:r>
      <w:r>
        <w:t xml:space="preserve">one or more </w:t>
      </w:r>
      <w:r w:rsidRPr="002017B5">
        <w:t>first CORESETs</w:t>
      </w:r>
      <w:r>
        <w:t xml:space="preserve"> and is provided</w:t>
      </w:r>
      <w:r w:rsidRPr="00475942">
        <w:rPr>
          <w:i/>
          <w:iCs/>
        </w:rPr>
        <w:t xml:space="preserve"> </w:t>
      </w:r>
      <w:proofErr w:type="spellStart"/>
      <w:r>
        <w:rPr>
          <w:i/>
          <w:iCs/>
        </w:rPr>
        <w:t>coreset</w:t>
      </w:r>
      <w:r w:rsidRPr="002017B5">
        <w:rPr>
          <w:i/>
          <w:iCs/>
        </w:rPr>
        <w:t>PoolIndex</w:t>
      </w:r>
      <w:proofErr w:type="spellEnd"/>
      <w:r w:rsidRPr="002017B5">
        <w:t xml:space="preserve"> with value</w:t>
      </w:r>
      <w:r>
        <w:t xml:space="preserve"> 1 for one or more second CORESETs</w:t>
      </w:r>
      <w:r w:rsidRPr="002017B5">
        <w:t xml:space="preserve"> on an active DL BWP of a serving cell, and with </w:t>
      </w:r>
      <w:proofErr w:type="spellStart"/>
      <w:r w:rsidRPr="007E07A0">
        <w:rPr>
          <w:i/>
        </w:rPr>
        <w:t>ackNackFeedbackMode</w:t>
      </w:r>
      <w:proofErr w:type="spellEnd"/>
      <w:r>
        <w:rPr>
          <w:i/>
          <w:iCs/>
        </w:rPr>
        <w:t xml:space="preserve"> </w:t>
      </w:r>
      <w:r w:rsidRPr="002712D0">
        <w:t>=</w:t>
      </w:r>
      <w:r>
        <w:rPr>
          <w:i/>
          <w:iCs/>
        </w:rPr>
        <w:t xml:space="preserve"> joint</w:t>
      </w:r>
      <w:r>
        <w:rPr>
          <w:iCs/>
        </w:rPr>
        <w:t xml:space="preserve"> for the active UL BWP</w:t>
      </w:r>
      <w:r w:rsidRPr="002017B5">
        <w:rPr>
          <w:iCs/>
        </w:rPr>
        <w:t xml:space="preserve">, detected DCI formats </w:t>
      </w:r>
      <w:r>
        <w:rPr>
          <w:iCs/>
        </w:rPr>
        <w:t xml:space="preserve">from PDCCH receptions in the first CORESETs are indexed prior to </w:t>
      </w:r>
      <w:r w:rsidRPr="002017B5">
        <w:rPr>
          <w:iCs/>
        </w:rPr>
        <w:t xml:space="preserve">detected DCI formats </w:t>
      </w:r>
      <w:r>
        <w:rPr>
          <w:iCs/>
        </w:rPr>
        <w:t>from PDCCH receptions in the second CORESETs</w:t>
      </w:r>
      <w:r w:rsidRPr="002017B5">
        <w:t>.</w:t>
      </w:r>
    </w:p>
    <w:p w14:paraId="635C3C86" w14:textId="77777777" w:rsidR="00280910" w:rsidRPr="00B916EC" w:rsidRDefault="00280910" w:rsidP="00280910">
      <w:r w:rsidRPr="00B916EC">
        <w:t xml:space="preserve">The </w:t>
      </w:r>
      <w:r w:rsidRPr="00B916EC">
        <w:rPr>
          <w:lang w:val="en-US"/>
        </w:rPr>
        <w:t xml:space="preserve">PUCCH resource indicator </w:t>
      </w:r>
      <w:r w:rsidRPr="00B916EC">
        <w:t>field values map to values</w:t>
      </w:r>
      <w:r w:rsidRPr="001D40E2">
        <w:t xml:space="preserve"> </w:t>
      </w:r>
      <w:r>
        <w:t>of a set</w:t>
      </w:r>
      <w:r w:rsidRPr="00B916EC">
        <w:t xml:space="preserve"> of PUCCH resource indexes</w:t>
      </w:r>
      <w:r>
        <w:t>, as defined in Table 9.2.3</w:t>
      </w:r>
      <w:r w:rsidRPr="00B916EC">
        <w:t>-2</w:t>
      </w:r>
      <w:r>
        <w:t xml:space="preserve"> for a PUCCH resource indicator field of 3 bits,</w:t>
      </w:r>
      <w:r w:rsidRPr="00B916EC">
        <w:t xml:space="preserve"> provided by </w:t>
      </w:r>
      <w:proofErr w:type="spellStart"/>
      <w:r>
        <w:rPr>
          <w:i/>
        </w:rPr>
        <w:t>r</w:t>
      </w:r>
      <w:r w:rsidRPr="00B916EC">
        <w:rPr>
          <w:i/>
        </w:rPr>
        <w:t>esource</w:t>
      </w:r>
      <w:r>
        <w:rPr>
          <w:i/>
        </w:rPr>
        <w:t>List</w:t>
      </w:r>
      <w:proofErr w:type="spellEnd"/>
      <w:r w:rsidRPr="00B916EC">
        <w:t xml:space="preserve"> </w:t>
      </w:r>
      <w:r>
        <w:t>for PUCCH resources from a set of PUCCH resources</w:t>
      </w:r>
      <w:r w:rsidRPr="00B916EC">
        <w:t xml:space="preserve"> provided by </w:t>
      </w:r>
      <w:r w:rsidRPr="00B916EC">
        <w:rPr>
          <w:i/>
        </w:rPr>
        <w:t>PUCCH-</w:t>
      </w:r>
      <w:proofErr w:type="spellStart"/>
      <w:r>
        <w:rPr>
          <w:i/>
        </w:rPr>
        <w:t>R</w:t>
      </w:r>
      <w:r w:rsidRPr="00B916EC">
        <w:rPr>
          <w:i/>
        </w:rPr>
        <w:t>esource</w:t>
      </w:r>
      <w:r>
        <w:rPr>
          <w:i/>
        </w:rPr>
        <w:t>S</w:t>
      </w:r>
      <w:r w:rsidRPr="00B916EC">
        <w:rPr>
          <w:i/>
        </w:rPr>
        <w:t>et</w:t>
      </w:r>
      <w:proofErr w:type="spellEnd"/>
      <w:r>
        <w:t xml:space="preserve"> with a maximum of eight PUCCH resources</w:t>
      </w:r>
      <w:r w:rsidRPr="00B916EC">
        <w:t xml:space="preserve">. </w:t>
      </w:r>
      <w:r>
        <w:t xml:space="preserve">If the PUCCH resource indicator field includes 1 bit or 2 bits, the values map to the first two values or the first four values, respectively, of Table 9.2.3-2. </w:t>
      </w:r>
      <w:bookmarkStart w:id="48" w:name="OLE_LINK18"/>
      <w:bookmarkStart w:id="49" w:name="OLE_LINK19"/>
      <w:bookmarkStart w:id="50" w:name="OLE_LINK16"/>
      <w:bookmarkStart w:id="51" w:name="OLE_LINK17"/>
      <w:r>
        <w:t>If the last DCI format does not include a PUCCH resource indicator field, the first value of Table 9.2.3-2 is used.</w:t>
      </w:r>
      <w:bookmarkEnd w:id="48"/>
      <w:bookmarkEnd w:id="49"/>
      <w:r>
        <w:t xml:space="preserve"> </w:t>
      </w:r>
      <w:bookmarkEnd w:id="50"/>
      <w:bookmarkEnd w:id="51"/>
    </w:p>
    <w:p w14:paraId="648AD15F" w14:textId="372761BC" w:rsidR="00280910" w:rsidRPr="00E26367" w:rsidRDefault="00280910" w:rsidP="00280910">
      <w:pPr>
        <w:rPr>
          <w:lang w:val="en-US"/>
        </w:rPr>
      </w:pPr>
      <w:r>
        <w:t>For the first set of PUCCH resources and when</w:t>
      </w:r>
      <w:r w:rsidRPr="00B916EC">
        <w:t xml:space="preserve"> the </w:t>
      </w:r>
      <w:r>
        <w:t xml:space="preserve">size </w:t>
      </w:r>
      <w:r>
        <w:rPr>
          <w:noProof/>
          <w:position w:val="-10"/>
          <w:lang w:val="en-US" w:eastAsia="zh-CN"/>
        </w:rPr>
        <w:drawing>
          <wp:inline distT="0" distB="0" distL="0" distR="0" wp14:anchorId="127521A2" wp14:editId="7F95DDCB">
            <wp:extent cx="353060" cy="240030"/>
            <wp:effectExtent l="0" t="0" r="8890" b="762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53060" cy="240030"/>
                    </a:xfrm>
                    <a:prstGeom prst="rect">
                      <a:avLst/>
                    </a:prstGeom>
                    <a:noFill/>
                    <a:ln>
                      <a:noFill/>
                    </a:ln>
                  </pic:spPr>
                </pic:pic>
              </a:graphicData>
            </a:graphic>
          </wp:inline>
        </w:drawing>
      </w:r>
      <w:r>
        <w:rPr>
          <w:lang w:eastAsia="zh-CN"/>
        </w:rPr>
        <w:t xml:space="preserve"> </w:t>
      </w:r>
      <w:r>
        <w:t xml:space="preserve">of </w:t>
      </w:r>
      <w:proofErr w:type="spellStart"/>
      <w:r>
        <w:rPr>
          <w:i/>
        </w:rPr>
        <w:t>resourceList</w:t>
      </w:r>
      <w:proofErr w:type="spellEnd"/>
      <w:r>
        <w:rPr>
          <w:i/>
        </w:rPr>
        <w:t xml:space="preserve"> </w:t>
      </w:r>
      <w:r w:rsidRPr="00B916EC">
        <w:t xml:space="preserve">is larger than </w:t>
      </w:r>
      <w:r>
        <w:t xml:space="preserve">eight, when a UE provides </w:t>
      </w:r>
      <w:r w:rsidRPr="006C71DF">
        <w:t>HARQ-ACK information in a PUCCH transmission in response to detecting a last DCI format</w:t>
      </w:r>
      <w:r w:rsidRPr="00E26367">
        <w:t xml:space="preserve"> in a PDCCH reception</w:t>
      </w:r>
      <w:r w:rsidRPr="00E26367">
        <w:rPr>
          <w:lang w:val="en-US"/>
        </w:rPr>
        <w:t>,</w:t>
      </w:r>
      <w:ins w:id="52" w:author="CATT" w:date="2023-04-03T20:49:00Z">
        <w:r w:rsidRPr="00280910">
          <w:t xml:space="preserve"> </w:t>
        </w:r>
        <w:r>
          <w:t>excluding the SPS activation DCI,</w:t>
        </w:r>
      </w:ins>
      <w:r w:rsidRPr="00E26367">
        <w:rPr>
          <w:lang w:val="en-US"/>
        </w:rPr>
        <w:t xml:space="preserve"> among DCI formats with</w:t>
      </w:r>
      <w:r w:rsidRPr="00E26367">
        <w:rPr>
          <w:rFonts w:eastAsia="Yu Mincho"/>
        </w:rPr>
        <w:t xml:space="preserve"> a value of the PDSCH-to-</w:t>
      </w:r>
      <w:proofErr w:type="spellStart"/>
      <w:r w:rsidRPr="00E26367">
        <w:rPr>
          <w:rFonts w:eastAsia="Yu Mincho"/>
        </w:rPr>
        <w:t>HARQ_feedback</w:t>
      </w:r>
      <w:proofErr w:type="spellEnd"/>
      <w:r w:rsidRPr="00E26367">
        <w:rPr>
          <w:rFonts w:eastAsia="Yu Mincho"/>
        </w:rPr>
        <w:t xml:space="preserve"> timing indicator field</w:t>
      </w:r>
      <w:r w:rsidRPr="00EE027F">
        <w:t xml:space="preserve">, if present, or a value of </w:t>
      </w:r>
      <w:r w:rsidRPr="00EE027F">
        <w:rPr>
          <w:i/>
        </w:rPr>
        <w:t>dl-</w:t>
      </w:r>
      <w:proofErr w:type="spellStart"/>
      <w:r w:rsidRPr="00EE027F">
        <w:rPr>
          <w:i/>
        </w:rPr>
        <w:t>DataToUL</w:t>
      </w:r>
      <w:proofErr w:type="spellEnd"/>
      <w:r w:rsidRPr="00EE027F">
        <w:rPr>
          <w:i/>
        </w:rPr>
        <w:t>-ACK</w:t>
      </w:r>
      <w:r>
        <w:rPr>
          <w:rFonts w:eastAsia="Yu Mincho"/>
        </w:rPr>
        <w:t xml:space="preserve">, </w:t>
      </w:r>
      <w:r>
        <w:rPr>
          <w:iCs/>
        </w:rPr>
        <w:t xml:space="preserve">or </w:t>
      </w:r>
      <w:r w:rsidRPr="000D579D">
        <w:rPr>
          <w:i/>
        </w:rPr>
        <w:t>dl-DataToUL-ACK</w:t>
      </w:r>
      <w:r>
        <w:rPr>
          <w:i/>
        </w:rPr>
        <w:t>-r16</w:t>
      </w:r>
      <w:r w:rsidRPr="00D05783">
        <w:rPr>
          <w:iCs/>
        </w:rPr>
        <w:t>,</w:t>
      </w:r>
      <w:r>
        <w:t xml:space="preserve"> or </w:t>
      </w:r>
      <w:r>
        <w:rPr>
          <w:i/>
        </w:rPr>
        <w:t>dl-DataToUL-ACK-DCI-1-2</w:t>
      </w:r>
      <w:r>
        <w:t>,</w:t>
      </w:r>
      <w:r w:rsidRPr="00E26367">
        <w:rPr>
          <w:rFonts w:eastAsia="Yu Mincho"/>
        </w:rPr>
        <w:t xml:space="preserve"> indicating</w:t>
      </w:r>
      <w:r w:rsidRPr="00E26367">
        <w:rPr>
          <w:lang w:val="en-US"/>
        </w:rPr>
        <w:t xml:space="preserve"> a same slot for the PUCCH transmission, the UE determines a PUCCH resource with index </w:t>
      </w:r>
      <w:r>
        <w:rPr>
          <w:i/>
          <w:noProof/>
          <w:position w:val="-10"/>
          <w:lang w:val="en-US" w:eastAsia="zh-CN"/>
        </w:rPr>
        <w:drawing>
          <wp:inline distT="0" distB="0" distL="0" distR="0" wp14:anchorId="3297F335" wp14:editId="66D0E6A7">
            <wp:extent cx="353060" cy="240030"/>
            <wp:effectExtent l="0" t="0" r="8890" b="762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53060" cy="240030"/>
                    </a:xfrm>
                    <a:prstGeom prst="rect">
                      <a:avLst/>
                    </a:prstGeom>
                    <a:noFill/>
                    <a:ln>
                      <a:noFill/>
                    </a:ln>
                  </pic:spPr>
                </pic:pic>
              </a:graphicData>
            </a:graphic>
          </wp:inline>
        </w:drawing>
      </w:r>
      <w:r w:rsidRPr="00E26367">
        <w:t xml:space="preserve">, </w:t>
      </w:r>
      <w:r>
        <w:rPr>
          <w:noProof/>
          <w:position w:val="-10"/>
          <w:lang w:val="en-US" w:eastAsia="zh-CN"/>
        </w:rPr>
        <w:drawing>
          <wp:inline distT="0" distB="0" distL="0" distR="0" wp14:anchorId="0A5A0A4E" wp14:editId="25ECA633">
            <wp:extent cx="1095375" cy="240030"/>
            <wp:effectExtent l="0" t="0" r="9525" b="762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095375" cy="240030"/>
                    </a:xfrm>
                    <a:prstGeom prst="rect">
                      <a:avLst/>
                    </a:prstGeom>
                    <a:noFill/>
                    <a:ln>
                      <a:noFill/>
                    </a:ln>
                  </pic:spPr>
                </pic:pic>
              </a:graphicData>
            </a:graphic>
          </wp:inline>
        </w:drawing>
      </w:r>
      <w:r w:rsidRPr="00E26367">
        <w:t>, as</w:t>
      </w:r>
    </w:p>
    <w:p w14:paraId="3C8F0A8B" w14:textId="02DB4477" w:rsidR="00280910" w:rsidRDefault="00280910" w:rsidP="00280910">
      <w:pPr>
        <w:pStyle w:val="EQ"/>
      </w:pPr>
      <w:r>
        <w:tab/>
      </w:r>
      <w:r>
        <w:rPr>
          <w:position w:val="-68"/>
          <w:lang w:val="en-US" w:eastAsia="zh-CN"/>
        </w:rPr>
        <w:drawing>
          <wp:inline distT="0" distB="0" distL="0" distR="0" wp14:anchorId="3B4A01D7" wp14:editId="67D21E24">
            <wp:extent cx="4476750" cy="819150"/>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476750" cy="819150"/>
                    </a:xfrm>
                    <a:prstGeom prst="rect">
                      <a:avLst/>
                    </a:prstGeom>
                    <a:noFill/>
                    <a:ln>
                      <a:noFill/>
                    </a:ln>
                  </pic:spPr>
                </pic:pic>
              </a:graphicData>
            </a:graphic>
          </wp:inline>
        </w:drawing>
      </w:r>
    </w:p>
    <w:p w14:paraId="569458F3" w14:textId="353D62BA" w:rsidR="00280910" w:rsidRDefault="00280910" w:rsidP="00280910">
      <w:pPr>
        <w:rPr>
          <w:lang w:eastAsia="zh-CN"/>
        </w:rPr>
      </w:pPr>
      <w:r>
        <w:rPr>
          <w:lang w:val="en-US"/>
        </w:rPr>
        <w:t xml:space="preserve">where </w:t>
      </w:r>
      <w:r>
        <w:rPr>
          <w:noProof/>
          <w:position w:val="-12"/>
          <w:lang w:val="en-US" w:eastAsia="zh-CN"/>
        </w:rPr>
        <w:drawing>
          <wp:inline distT="0" distB="0" distL="0" distR="0" wp14:anchorId="21357517" wp14:editId="18CE1662">
            <wp:extent cx="353060" cy="180975"/>
            <wp:effectExtent l="0" t="0" r="8890" b="9525"/>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53060" cy="180975"/>
                    </a:xfrm>
                    <a:prstGeom prst="rect">
                      <a:avLst/>
                    </a:prstGeom>
                    <a:noFill/>
                    <a:ln>
                      <a:noFill/>
                    </a:ln>
                  </pic:spPr>
                </pic:pic>
              </a:graphicData>
            </a:graphic>
          </wp:inline>
        </w:drawing>
      </w:r>
      <w:r w:rsidRPr="00966530">
        <w:t xml:space="preserve"> </w:t>
      </w:r>
      <w:r>
        <w:t>is a</w:t>
      </w:r>
      <w:r w:rsidRPr="00966530">
        <w:t xml:space="preserve"> number of CCEs in </w:t>
      </w:r>
      <w:r>
        <w:t>CORESET</w:t>
      </w:r>
      <w:r w:rsidRPr="00966530">
        <w:t xml:space="preserve"> </w:t>
      </w:r>
      <w:r>
        <w:rPr>
          <w:noProof/>
          <w:position w:val="-10"/>
          <w:lang w:val="en-US" w:eastAsia="zh-CN"/>
        </w:rPr>
        <w:drawing>
          <wp:inline distT="0" distB="0" distL="0" distR="0" wp14:anchorId="1AD9C0FC" wp14:editId="4291BC3F">
            <wp:extent cx="180975" cy="180975"/>
            <wp:effectExtent l="0" t="0" r="0" b="9525"/>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t xml:space="preserve"> of the </w:t>
      </w:r>
      <w:r w:rsidRPr="00966530">
        <w:t>PDCCH</w:t>
      </w:r>
      <w:r>
        <w:t xml:space="preserve"> reception for the DCI format</w:t>
      </w:r>
      <w:r w:rsidRPr="00966530">
        <w:t xml:space="preserve"> as described </w:t>
      </w:r>
      <w:r>
        <w:t>in clause</w:t>
      </w:r>
      <w:r w:rsidRPr="00966530">
        <w:t xml:space="preserve"> 10.1, </w:t>
      </w:r>
      <w:r>
        <w:rPr>
          <w:noProof/>
          <w:position w:val="-12"/>
          <w:lang w:val="en-US" w:eastAsia="zh-CN"/>
        </w:rPr>
        <w:drawing>
          <wp:inline distT="0" distB="0" distL="0" distR="0" wp14:anchorId="2ECD3DEB" wp14:editId="3BBD3E6B">
            <wp:extent cx="353060" cy="240030"/>
            <wp:effectExtent l="0" t="0" r="8890" b="762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53060" cy="240030"/>
                    </a:xfrm>
                    <a:prstGeom prst="rect">
                      <a:avLst/>
                    </a:prstGeom>
                    <a:noFill/>
                    <a:ln>
                      <a:noFill/>
                    </a:ln>
                  </pic:spPr>
                </pic:pic>
              </a:graphicData>
            </a:graphic>
          </wp:inline>
        </w:drawing>
      </w:r>
      <w:r>
        <w:t xml:space="preserve"> is the index of a first CCE for the</w:t>
      </w:r>
      <w:r w:rsidRPr="00966530">
        <w:t xml:space="preserve"> PDCCH</w:t>
      </w:r>
      <w:r>
        <w:t xml:space="preserve"> reception, </w:t>
      </w:r>
      <w:r w:rsidRPr="00A61A03">
        <w:t xml:space="preserve">and </w:t>
      </w:r>
      <m:oMath>
        <m:sSub>
          <m:sSubPr>
            <m:ctrlPr>
              <w:rPr>
                <w:rFonts w:ascii="Cambria Math" w:hAnsi="Cambria Math"/>
                <w:i/>
                <w:sz w:val="24"/>
                <w:szCs w:val="24"/>
              </w:rPr>
            </m:ctrlPr>
          </m:sSubPr>
          <m:e>
            <m:r>
              <w:rPr>
                <w:rFonts w:ascii="Cambria Math" w:hAnsi="Cambria Math"/>
              </w:rPr>
              <m:t>∆</m:t>
            </m:r>
          </m:e>
          <m:sub>
            <m:r>
              <m:rPr>
                <m:sty m:val="p"/>
              </m:rPr>
              <w:rPr>
                <w:rFonts w:ascii="Cambria Math" w:hAnsi="Cambria Math"/>
              </w:rPr>
              <m:t>PRI</m:t>
            </m:r>
          </m:sub>
        </m:sSub>
      </m:oMath>
      <w:r>
        <w:rPr>
          <w:lang w:eastAsia="zh-CN"/>
        </w:rPr>
        <w:t xml:space="preserve"> is a</w:t>
      </w:r>
      <w:r w:rsidRPr="00966530">
        <w:rPr>
          <w:lang w:eastAsia="zh-CN"/>
        </w:rPr>
        <w:t xml:space="preserve"> value of </w:t>
      </w:r>
      <w:r>
        <w:rPr>
          <w:lang w:eastAsia="zh-CN"/>
        </w:rPr>
        <w:t xml:space="preserve">the </w:t>
      </w:r>
      <w:r w:rsidRPr="00966530">
        <w:rPr>
          <w:lang w:eastAsia="zh-CN"/>
        </w:rPr>
        <w:t>PUCCH resource indicator</w:t>
      </w:r>
      <w:r w:rsidRPr="00966530">
        <w:t xml:space="preserve"> field in the DCI format.</w:t>
      </w:r>
      <w:r w:rsidRPr="00966530">
        <w:rPr>
          <w:color w:val="000000"/>
        </w:rPr>
        <w:t xml:space="preserve"> </w:t>
      </w:r>
      <w:r>
        <w:t xml:space="preserve">If the DCI format does not include a PUCCH resource indicator field, </w:t>
      </w:r>
      <m:oMath>
        <m:sSub>
          <m:sSubPr>
            <m:ctrlPr>
              <w:rPr>
                <w:rFonts w:ascii="Cambria Math" w:hAnsi="Cambria Math"/>
                <w:i/>
                <w:sz w:val="24"/>
                <w:szCs w:val="24"/>
              </w:rPr>
            </m:ctrlPr>
          </m:sSubPr>
          <m:e>
            <m:r>
              <w:rPr>
                <w:rFonts w:ascii="Cambria Math" w:hAnsi="Cambria Math"/>
              </w:rPr>
              <m:t>∆</m:t>
            </m:r>
          </m:e>
          <m:sub>
            <m:r>
              <m:rPr>
                <m:sty m:val="p"/>
              </m:rPr>
              <w:rPr>
                <w:rFonts w:ascii="Cambria Math" w:hAnsi="Cambria Math"/>
              </w:rPr>
              <m:t>PRI</m:t>
            </m:r>
          </m:sub>
        </m:sSub>
        <m:r>
          <w:rPr>
            <w:rFonts w:ascii="Cambria Math" w:hAnsi="Cambria Math"/>
            <w:lang w:eastAsia="zh-CN"/>
          </w:rPr>
          <m:t>=0</m:t>
        </m:r>
      </m:oMath>
      <w:r>
        <w:t>.</w:t>
      </w:r>
    </w:p>
    <w:p w14:paraId="6B978A92" w14:textId="77777777" w:rsidR="00E66B63" w:rsidRDefault="00E66B63" w:rsidP="00E66B63">
      <w:pPr>
        <w:pStyle w:val="TH"/>
        <w:rPr>
          <w:rFonts w:cs="Arial"/>
        </w:rPr>
      </w:pPr>
      <w:r w:rsidRPr="00B916EC">
        <w:rPr>
          <w:rFonts w:cs="Arial"/>
        </w:rPr>
        <w:lastRenderedPageBreak/>
        <w:t>Table 9.2.</w:t>
      </w:r>
      <w:r>
        <w:rPr>
          <w:rFonts w:cs="Arial"/>
        </w:rPr>
        <w:t>3</w:t>
      </w:r>
      <w:r w:rsidRPr="00B916EC">
        <w:rPr>
          <w:rFonts w:cs="Arial"/>
        </w:rPr>
        <w:t>-2: Mapping of PUCCH resource indication field values to a PUCCH resource in a PUCCH resource set</w:t>
      </w:r>
      <w:r>
        <w:rPr>
          <w:rFonts w:cs="Arial"/>
        </w:rPr>
        <w:t xml:space="preserve"> with maximum 8 PUCCH resources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340"/>
        <w:gridCol w:w="1260"/>
        <w:gridCol w:w="1350"/>
        <w:gridCol w:w="5626"/>
        <w:gridCol w:w="45"/>
      </w:tblGrid>
      <w:tr w:rsidR="00E66B63" w:rsidRPr="0028542D" w14:paraId="2CB47260" w14:textId="77777777" w:rsidTr="00EE53D2">
        <w:trPr>
          <w:gridAfter w:val="1"/>
          <w:wAfter w:w="45" w:type="dxa"/>
          <w:cantSplit/>
          <w:jc w:val="center"/>
        </w:trPr>
        <w:tc>
          <w:tcPr>
            <w:tcW w:w="395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2FABF708" w14:textId="77777777" w:rsidR="00E66B63" w:rsidRPr="0028542D" w:rsidRDefault="00E66B63" w:rsidP="00EE53D2">
            <w:pPr>
              <w:pStyle w:val="TAH"/>
              <w:rPr>
                <w:lang w:eastAsia="zh-CN"/>
              </w:rPr>
            </w:pPr>
            <w:r w:rsidRPr="00B916EC">
              <w:rPr>
                <w:lang w:eastAsia="zh-CN"/>
              </w:rPr>
              <w:t>PUCCH resource</w:t>
            </w:r>
            <w:r w:rsidRPr="00B916EC">
              <w:rPr>
                <w:rFonts w:hint="eastAsia"/>
                <w:lang w:eastAsia="zh-CN"/>
              </w:rPr>
              <w:t xml:space="preserve"> indicator</w:t>
            </w:r>
            <w:r w:rsidRPr="00B916EC" w:rsidDel="000740B6">
              <w:rPr>
                <w:szCs w:val="18"/>
              </w:rPr>
              <w:t xml:space="preserve"> </w:t>
            </w:r>
          </w:p>
        </w:tc>
        <w:tc>
          <w:tcPr>
            <w:tcW w:w="5626" w:type="dxa"/>
            <w:tcBorders>
              <w:top w:val="single" w:sz="8" w:space="0" w:color="auto"/>
              <w:left w:val="single" w:sz="8" w:space="0" w:color="auto"/>
              <w:bottom w:val="single" w:sz="8" w:space="0" w:color="auto"/>
              <w:right w:val="single" w:sz="8" w:space="0" w:color="auto"/>
            </w:tcBorders>
            <w:shd w:val="clear" w:color="auto" w:fill="E0E0E0"/>
            <w:vAlign w:val="center"/>
          </w:tcPr>
          <w:p w14:paraId="7330A846" w14:textId="77777777" w:rsidR="00E66B63" w:rsidRPr="0028542D" w:rsidRDefault="00E66B63" w:rsidP="00EE53D2">
            <w:pPr>
              <w:pStyle w:val="TAH"/>
            </w:pPr>
            <w:r w:rsidRPr="00B916EC">
              <w:rPr>
                <w:rFonts w:ascii="Times New Roman" w:hAnsi="Times New Roman"/>
                <w:sz w:val="20"/>
              </w:rPr>
              <w:t>PUCCH resource</w:t>
            </w:r>
          </w:p>
        </w:tc>
      </w:tr>
      <w:tr w:rsidR="00E66B63" w:rsidRPr="00B916EC" w14:paraId="1A117907" w14:textId="77777777" w:rsidTr="00EE53D2">
        <w:trPr>
          <w:cantSplit/>
          <w:jc w:val="center"/>
        </w:trPr>
        <w:tc>
          <w:tcPr>
            <w:tcW w:w="1340" w:type="dxa"/>
          </w:tcPr>
          <w:p w14:paraId="2194AAC3" w14:textId="77777777" w:rsidR="00E66B63" w:rsidRPr="00B916EC" w:rsidRDefault="00E66B63" w:rsidP="00EE53D2">
            <w:pPr>
              <w:pStyle w:val="TAC"/>
            </w:pPr>
            <w:r>
              <w:t>1 bit</w:t>
            </w:r>
          </w:p>
        </w:tc>
        <w:tc>
          <w:tcPr>
            <w:tcW w:w="1260" w:type="dxa"/>
          </w:tcPr>
          <w:p w14:paraId="5F67C52B" w14:textId="77777777" w:rsidR="00E66B63" w:rsidRPr="00B916EC" w:rsidRDefault="00E66B63" w:rsidP="00EE53D2">
            <w:pPr>
              <w:pStyle w:val="TAC"/>
            </w:pPr>
            <w:r>
              <w:t>2 bits</w:t>
            </w:r>
          </w:p>
        </w:tc>
        <w:tc>
          <w:tcPr>
            <w:tcW w:w="1350" w:type="dxa"/>
            <w:vAlign w:val="center"/>
          </w:tcPr>
          <w:p w14:paraId="2B03E3A8" w14:textId="77777777" w:rsidR="00E66B63" w:rsidRPr="00B916EC" w:rsidRDefault="00E66B63" w:rsidP="00EE53D2">
            <w:pPr>
              <w:pStyle w:val="TAC"/>
            </w:pPr>
            <w:r>
              <w:t>3 bits</w:t>
            </w:r>
          </w:p>
        </w:tc>
        <w:tc>
          <w:tcPr>
            <w:tcW w:w="5671" w:type="dxa"/>
            <w:gridSpan w:val="2"/>
            <w:vAlign w:val="center"/>
          </w:tcPr>
          <w:p w14:paraId="4F416020" w14:textId="77777777" w:rsidR="00E66B63" w:rsidRPr="00B916EC" w:rsidRDefault="00E66B63" w:rsidP="00EE53D2">
            <w:pPr>
              <w:pStyle w:val="TAL"/>
              <w:jc w:val="center"/>
            </w:pPr>
          </w:p>
        </w:tc>
      </w:tr>
      <w:tr w:rsidR="00E66B63" w:rsidRPr="00B916EC" w14:paraId="592A85C7" w14:textId="77777777" w:rsidTr="00EE53D2">
        <w:trPr>
          <w:cantSplit/>
          <w:jc w:val="center"/>
        </w:trPr>
        <w:tc>
          <w:tcPr>
            <w:tcW w:w="1340" w:type="dxa"/>
          </w:tcPr>
          <w:p w14:paraId="2B5CCD5F" w14:textId="77777777" w:rsidR="00E66B63" w:rsidRPr="00B916EC" w:rsidRDefault="00E66B63" w:rsidP="00EE53D2">
            <w:pPr>
              <w:pStyle w:val="TAC"/>
            </w:pPr>
            <w:r>
              <w:t>'0'</w:t>
            </w:r>
          </w:p>
        </w:tc>
        <w:tc>
          <w:tcPr>
            <w:tcW w:w="1260" w:type="dxa"/>
          </w:tcPr>
          <w:p w14:paraId="223F8876" w14:textId="77777777" w:rsidR="00E66B63" w:rsidRPr="00B916EC" w:rsidRDefault="00E66B63" w:rsidP="00EE53D2">
            <w:pPr>
              <w:pStyle w:val="TAC"/>
            </w:pPr>
            <w:r>
              <w:t>'00'</w:t>
            </w:r>
          </w:p>
        </w:tc>
        <w:tc>
          <w:tcPr>
            <w:tcW w:w="1350" w:type="dxa"/>
            <w:vAlign w:val="center"/>
          </w:tcPr>
          <w:p w14:paraId="7A62CD43" w14:textId="77777777" w:rsidR="00E66B63" w:rsidRPr="00B916EC" w:rsidRDefault="00E66B63" w:rsidP="00EE53D2">
            <w:pPr>
              <w:pStyle w:val="TAC"/>
            </w:pPr>
            <w:r w:rsidRPr="00B916EC">
              <w:t>'000'</w:t>
            </w:r>
          </w:p>
        </w:tc>
        <w:tc>
          <w:tcPr>
            <w:tcW w:w="5671" w:type="dxa"/>
            <w:gridSpan w:val="2"/>
            <w:vAlign w:val="center"/>
          </w:tcPr>
          <w:p w14:paraId="3B697E99" w14:textId="77777777" w:rsidR="00E66B63" w:rsidRPr="00B916EC" w:rsidRDefault="00E66B63" w:rsidP="00EE53D2">
            <w:pPr>
              <w:pStyle w:val="TAL"/>
              <w:jc w:val="center"/>
            </w:pPr>
            <w:r w:rsidRPr="00B671B8">
              <w:rPr>
                <w:rFonts w:cs="Arial"/>
                <w:szCs w:val="18"/>
              </w:rPr>
              <w:t>1</w:t>
            </w:r>
            <w:r w:rsidRPr="00B671B8">
              <w:rPr>
                <w:rFonts w:cs="Arial"/>
                <w:szCs w:val="18"/>
                <w:vertAlign w:val="superscript"/>
              </w:rPr>
              <w:t>st</w:t>
            </w:r>
            <w:r w:rsidRPr="00B671B8">
              <w:rPr>
                <w:rFonts w:cs="Arial"/>
                <w:szCs w:val="18"/>
              </w:rPr>
              <w:t xml:space="preserve"> PUCCH resource provided by </w:t>
            </w:r>
            <w:proofErr w:type="spellStart"/>
            <w:r w:rsidRPr="00B671B8">
              <w:rPr>
                <w:rFonts w:cs="Arial"/>
                <w:i/>
                <w:szCs w:val="18"/>
              </w:rPr>
              <w:t>pucch-ResourceId</w:t>
            </w:r>
            <w:proofErr w:type="spellEnd"/>
            <w:r w:rsidRPr="00B671B8">
              <w:rPr>
                <w:rFonts w:cs="Arial"/>
                <w:i/>
                <w:szCs w:val="18"/>
              </w:rPr>
              <w:t xml:space="preserve"> </w:t>
            </w:r>
            <w:r w:rsidRPr="00B671B8">
              <w:rPr>
                <w:rFonts w:cs="Arial"/>
                <w:szCs w:val="18"/>
              </w:rPr>
              <w:t>obtained from the 1</w:t>
            </w:r>
            <w:r w:rsidRPr="00B671B8">
              <w:rPr>
                <w:rFonts w:cs="Arial"/>
                <w:szCs w:val="18"/>
                <w:vertAlign w:val="superscript"/>
              </w:rPr>
              <w:t>st</w:t>
            </w:r>
            <w:r w:rsidRPr="00B671B8">
              <w:rPr>
                <w:rFonts w:cs="Arial"/>
                <w:szCs w:val="18"/>
              </w:rPr>
              <w:t xml:space="preserve"> value of </w:t>
            </w:r>
            <w:proofErr w:type="spellStart"/>
            <w:r w:rsidRPr="00B671B8">
              <w:rPr>
                <w:rFonts w:cs="Arial"/>
                <w:i/>
                <w:szCs w:val="18"/>
              </w:rPr>
              <w:t>resourceList</w:t>
            </w:r>
            <w:proofErr w:type="spellEnd"/>
          </w:p>
        </w:tc>
      </w:tr>
      <w:tr w:rsidR="00E66B63" w:rsidRPr="00B916EC" w14:paraId="5C458988" w14:textId="77777777" w:rsidTr="00EE53D2">
        <w:trPr>
          <w:cantSplit/>
          <w:jc w:val="center"/>
        </w:trPr>
        <w:tc>
          <w:tcPr>
            <w:tcW w:w="1340" w:type="dxa"/>
          </w:tcPr>
          <w:p w14:paraId="4F5B0719" w14:textId="77777777" w:rsidR="00E66B63" w:rsidRPr="00B916EC" w:rsidRDefault="00E66B63" w:rsidP="00EE53D2">
            <w:pPr>
              <w:pStyle w:val="TAC"/>
            </w:pPr>
            <w:r>
              <w:t>'1'</w:t>
            </w:r>
          </w:p>
        </w:tc>
        <w:tc>
          <w:tcPr>
            <w:tcW w:w="1260" w:type="dxa"/>
          </w:tcPr>
          <w:p w14:paraId="722C21D2" w14:textId="77777777" w:rsidR="00E66B63" w:rsidRPr="00B916EC" w:rsidRDefault="00E66B63" w:rsidP="00EE53D2">
            <w:pPr>
              <w:pStyle w:val="TAC"/>
            </w:pPr>
            <w:r>
              <w:t>'01'</w:t>
            </w:r>
          </w:p>
        </w:tc>
        <w:tc>
          <w:tcPr>
            <w:tcW w:w="1350" w:type="dxa"/>
            <w:vAlign w:val="center"/>
          </w:tcPr>
          <w:p w14:paraId="221A6A08" w14:textId="77777777" w:rsidR="00E66B63" w:rsidRPr="00B916EC" w:rsidRDefault="00E66B63" w:rsidP="00EE53D2">
            <w:pPr>
              <w:pStyle w:val="TAC"/>
            </w:pPr>
            <w:r w:rsidRPr="00B916EC">
              <w:t>'001'</w:t>
            </w:r>
          </w:p>
        </w:tc>
        <w:tc>
          <w:tcPr>
            <w:tcW w:w="5671" w:type="dxa"/>
            <w:gridSpan w:val="2"/>
            <w:vAlign w:val="center"/>
          </w:tcPr>
          <w:p w14:paraId="6A62683B" w14:textId="77777777" w:rsidR="00E66B63" w:rsidRPr="00B916EC" w:rsidRDefault="00E66B63" w:rsidP="00EE53D2">
            <w:pPr>
              <w:pStyle w:val="TAL"/>
              <w:jc w:val="center"/>
            </w:pPr>
            <w:r w:rsidRPr="00B916EC">
              <w:t>2</w:t>
            </w:r>
            <w:r w:rsidRPr="00B916EC">
              <w:rPr>
                <w:vertAlign w:val="superscript"/>
              </w:rPr>
              <w:t>nd</w:t>
            </w:r>
            <w:r>
              <w:t xml:space="preserve"> 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i/>
                <w:sz w:val="20"/>
              </w:rPr>
              <w:t xml:space="preserve"> </w:t>
            </w:r>
            <w:r>
              <w:rPr>
                <w:rFonts w:cs="Arial"/>
                <w:szCs w:val="18"/>
              </w:rPr>
              <w:t>obtained from the 2</w:t>
            </w:r>
            <w:r w:rsidRPr="00B671B8">
              <w:rPr>
                <w:rFonts w:cs="Arial"/>
                <w:szCs w:val="18"/>
                <w:vertAlign w:val="superscript"/>
              </w:rPr>
              <w:t>nd</w:t>
            </w:r>
            <w:r w:rsidRPr="00B671B8">
              <w:rPr>
                <w:rFonts w:cs="Arial"/>
                <w:szCs w:val="18"/>
              </w:rPr>
              <w:t xml:space="preserve"> value of </w:t>
            </w:r>
            <w:proofErr w:type="spellStart"/>
            <w:r w:rsidRPr="00B671B8">
              <w:rPr>
                <w:rFonts w:cs="Arial"/>
                <w:i/>
                <w:szCs w:val="18"/>
              </w:rPr>
              <w:t>resourceList</w:t>
            </w:r>
            <w:proofErr w:type="spellEnd"/>
          </w:p>
        </w:tc>
      </w:tr>
      <w:tr w:rsidR="00E66B63" w:rsidRPr="00B916EC" w14:paraId="60FF5981" w14:textId="77777777" w:rsidTr="00EE53D2">
        <w:trPr>
          <w:cantSplit/>
          <w:jc w:val="center"/>
        </w:trPr>
        <w:tc>
          <w:tcPr>
            <w:tcW w:w="1340" w:type="dxa"/>
          </w:tcPr>
          <w:p w14:paraId="72BA0809" w14:textId="77777777" w:rsidR="00E66B63" w:rsidRPr="00B916EC" w:rsidRDefault="00E66B63" w:rsidP="00EE53D2">
            <w:pPr>
              <w:pStyle w:val="TAC"/>
            </w:pPr>
          </w:p>
        </w:tc>
        <w:tc>
          <w:tcPr>
            <w:tcW w:w="1260" w:type="dxa"/>
          </w:tcPr>
          <w:p w14:paraId="65D3351B" w14:textId="77777777" w:rsidR="00E66B63" w:rsidRPr="00B916EC" w:rsidRDefault="00E66B63" w:rsidP="00EE53D2">
            <w:pPr>
              <w:pStyle w:val="TAC"/>
            </w:pPr>
            <w:r>
              <w:t>'10'</w:t>
            </w:r>
          </w:p>
        </w:tc>
        <w:tc>
          <w:tcPr>
            <w:tcW w:w="1350" w:type="dxa"/>
            <w:vAlign w:val="center"/>
          </w:tcPr>
          <w:p w14:paraId="72A945F7" w14:textId="77777777" w:rsidR="00E66B63" w:rsidRPr="00B916EC" w:rsidRDefault="00E66B63" w:rsidP="00EE53D2">
            <w:pPr>
              <w:pStyle w:val="TAC"/>
            </w:pPr>
            <w:r w:rsidRPr="00B916EC">
              <w:t>'010'</w:t>
            </w:r>
          </w:p>
        </w:tc>
        <w:tc>
          <w:tcPr>
            <w:tcW w:w="5671" w:type="dxa"/>
            <w:gridSpan w:val="2"/>
            <w:vAlign w:val="center"/>
          </w:tcPr>
          <w:p w14:paraId="62EE09EB" w14:textId="77777777" w:rsidR="00E66B63" w:rsidRPr="00B916EC" w:rsidRDefault="00E66B63" w:rsidP="00EE53D2">
            <w:pPr>
              <w:pStyle w:val="TAL"/>
              <w:jc w:val="center"/>
            </w:pPr>
            <w:r w:rsidRPr="00B916EC">
              <w:t>3</w:t>
            </w:r>
            <w:r w:rsidRPr="00B916EC">
              <w:rPr>
                <w:vertAlign w:val="superscript"/>
              </w:rPr>
              <w:t>rd</w:t>
            </w:r>
            <w:r w:rsidRPr="00B916EC">
              <w:t xml:space="preserve"> </w:t>
            </w:r>
            <w:r>
              <w:t>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i/>
                <w:sz w:val="20"/>
              </w:rPr>
              <w:t xml:space="preserve"> </w:t>
            </w:r>
            <w:r>
              <w:rPr>
                <w:rFonts w:cs="Arial"/>
                <w:szCs w:val="18"/>
              </w:rPr>
              <w:t>obtained from the 3</w:t>
            </w:r>
            <w:r w:rsidRPr="00B671B8">
              <w:rPr>
                <w:rFonts w:cs="Arial"/>
                <w:szCs w:val="18"/>
                <w:vertAlign w:val="superscript"/>
              </w:rPr>
              <w:t>rd</w:t>
            </w:r>
            <w:r w:rsidRPr="00B671B8">
              <w:rPr>
                <w:rFonts w:cs="Arial"/>
                <w:szCs w:val="18"/>
              </w:rPr>
              <w:t xml:space="preserve"> value of </w:t>
            </w:r>
            <w:proofErr w:type="spellStart"/>
            <w:r w:rsidRPr="00B671B8">
              <w:rPr>
                <w:rFonts w:cs="Arial"/>
                <w:i/>
                <w:szCs w:val="18"/>
              </w:rPr>
              <w:t>resourceList</w:t>
            </w:r>
            <w:proofErr w:type="spellEnd"/>
          </w:p>
        </w:tc>
      </w:tr>
      <w:tr w:rsidR="00E66B63" w:rsidRPr="00B916EC" w14:paraId="6D55ECE1" w14:textId="77777777" w:rsidTr="00EE53D2">
        <w:trPr>
          <w:cantSplit/>
          <w:jc w:val="center"/>
        </w:trPr>
        <w:tc>
          <w:tcPr>
            <w:tcW w:w="1340" w:type="dxa"/>
          </w:tcPr>
          <w:p w14:paraId="3F19A199" w14:textId="77777777" w:rsidR="00E66B63" w:rsidRPr="00B916EC" w:rsidRDefault="00E66B63" w:rsidP="00EE53D2">
            <w:pPr>
              <w:pStyle w:val="TAC"/>
            </w:pPr>
          </w:p>
        </w:tc>
        <w:tc>
          <w:tcPr>
            <w:tcW w:w="1260" w:type="dxa"/>
          </w:tcPr>
          <w:p w14:paraId="55594E76" w14:textId="77777777" w:rsidR="00E66B63" w:rsidRPr="00B916EC" w:rsidRDefault="00E66B63" w:rsidP="00EE53D2">
            <w:pPr>
              <w:pStyle w:val="TAC"/>
            </w:pPr>
            <w:r>
              <w:t>'11'</w:t>
            </w:r>
          </w:p>
        </w:tc>
        <w:tc>
          <w:tcPr>
            <w:tcW w:w="1350" w:type="dxa"/>
            <w:vAlign w:val="center"/>
          </w:tcPr>
          <w:p w14:paraId="5E23E393" w14:textId="77777777" w:rsidR="00E66B63" w:rsidRPr="00B916EC" w:rsidRDefault="00E66B63" w:rsidP="00EE53D2">
            <w:pPr>
              <w:pStyle w:val="TAC"/>
            </w:pPr>
            <w:r w:rsidRPr="00B916EC">
              <w:t>'011'</w:t>
            </w:r>
          </w:p>
        </w:tc>
        <w:tc>
          <w:tcPr>
            <w:tcW w:w="5671" w:type="dxa"/>
            <w:gridSpan w:val="2"/>
            <w:vAlign w:val="center"/>
          </w:tcPr>
          <w:p w14:paraId="21DE6F06" w14:textId="77777777" w:rsidR="00E66B63" w:rsidRPr="00B916EC" w:rsidRDefault="00E66B63" w:rsidP="00EE53D2">
            <w:pPr>
              <w:pStyle w:val="TAL"/>
              <w:jc w:val="center"/>
            </w:pPr>
            <w:r w:rsidRPr="00B916EC">
              <w:t>4</w:t>
            </w:r>
            <w:r w:rsidRPr="00B916EC">
              <w:rPr>
                <w:vertAlign w:val="superscript"/>
              </w:rPr>
              <w:t>th</w:t>
            </w:r>
            <w:r w:rsidRPr="00B916EC">
              <w:t xml:space="preserve"> </w:t>
            </w:r>
            <w:r>
              <w:t>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sz w:val="20"/>
              </w:rPr>
              <w:t xml:space="preserve"> </w:t>
            </w:r>
            <w:r>
              <w:rPr>
                <w:rFonts w:cs="Arial"/>
                <w:szCs w:val="18"/>
              </w:rPr>
              <w:t>obtained from the 4</w:t>
            </w:r>
            <w:r w:rsidRPr="00B671B8">
              <w:rPr>
                <w:rFonts w:cs="Arial"/>
                <w:szCs w:val="18"/>
                <w:vertAlign w:val="superscript"/>
              </w:rPr>
              <w:t>th</w:t>
            </w:r>
            <w:r w:rsidRPr="00B671B8">
              <w:rPr>
                <w:rFonts w:cs="Arial"/>
                <w:szCs w:val="18"/>
              </w:rPr>
              <w:t xml:space="preserve"> value of </w:t>
            </w:r>
            <w:proofErr w:type="spellStart"/>
            <w:r w:rsidRPr="00B671B8">
              <w:rPr>
                <w:rFonts w:cs="Arial"/>
                <w:i/>
                <w:szCs w:val="18"/>
              </w:rPr>
              <w:t>resourceList</w:t>
            </w:r>
            <w:proofErr w:type="spellEnd"/>
          </w:p>
        </w:tc>
      </w:tr>
      <w:tr w:rsidR="00E66B63" w:rsidRPr="00B916EC" w14:paraId="0E628576" w14:textId="77777777" w:rsidTr="00EE53D2">
        <w:trPr>
          <w:cantSplit/>
          <w:jc w:val="center"/>
        </w:trPr>
        <w:tc>
          <w:tcPr>
            <w:tcW w:w="1340" w:type="dxa"/>
          </w:tcPr>
          <w:p w14:paraId="146D5A51" w14:textId="77777777" w:rsidR="00E66B63" w:rsidRPr="00B916EC" w:rsidRDefault="00E66B63" w:rsidP="00EE53D2">
            <w:pPr>
              <w:pStyle w:val="TAC"/>
            </w:pPr>
          </w:p>
        </w:tc>
        <w:tc>
          <w:tcPr>
            <w:tcW w:w="1260" w:type="dxa"/>
          </w:tcPr>
          <w:p w14:paraId="422EA287" w14:textId="77777777" w:rsidR="00E66B63" w:rsidRPr="00B916EC" w:rsidRDefault="00E66B63" w:rsidP="00EE53D2">
            <w:pPr>
              <w:pStyle w:val="TAC"/>
            </w:pPr>
          </w:p>
        </w:tc>
        <w:tc>
          <w:tcPr>
            <w:tcW w:w="1350" w:type="dxa"/>
            <w:vAlign w:val="center"/>
          </w:tcPr>
          <w:p w14:paraId="121DEB5D" w14:textId="77777777" w:rsidR="00E66B63" w:rsidRPr="00B916EC" w:rsidRDefault="00E66B63" w:rsidP="00EE53D2">
            <w:pPr>
              <w:pStyle w:val="TAC"/>
            </w:pPr>
            <w:r w:rsidRPr="00B916EC">
              <w:t>'100'</w:t>
            </w:r>
          </w:p>
        </w:tc>
        <w:tc>
          <w:tcPr>
            <w:tcW w:w="5671" w:type="dxa"/>
            <w:gridSpan w:val="2"/>
            <w:vAlign w:val="center"/>
          </w:tcPr>
          <w:p w14:paraId="20DB0BDB" w14:textId="77777777" w:rsidR="00E66B63" w:rsidRPr="00B916EC" w:rsidRDefault="00E66B63" w:rsidP="00EE53D2">
            <w:pPr>
              <w:pStyle w:val="TAL"/>
              <w:jc w:val="center"/>
            </w:pPr>
            <w:r>
              <w:t>5</w:t>
            </w:r>
            <w:r w:rsidRPr="00370C5E">
              <w:rPr>
                <w:vertAlign w:val="superscript"/>
              </w:rPr>
              <w:t>th</w:t>
            </w:r>
            <w:r w:rsidRPr="00B916EC">
              <w:t xml:space="preserve"> </w:t>
            </w:r>
            <w:r>
              <w:t>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i/>
                <w:sz w:val="20"/>
              </w:rPr>
              <w:t xml:space="preserve"> </w:t>
            </w:r>
            <w:r>
              <w:rPr>
                <w:rFonts w:cs="Arial"/>
                <w:szCs w:val="18"/>
              </w:rPr>
              <w:t>obtained from the 5</w:t>
            </w:r>
            <w:r w:rsidRPr="00B671B8">
              <w:rPr>
                <w:rFonts w:cs="Arial"/>
                <w:szCs w:val="18"/>
                <w:vertAlign w:val="superscript"/>
              </w:rPr>
              <w:t>th</w:t>
            </w:r>
            <w:r w:rsidRPr="00B671B8">
              <w:rPr>
                <w:rFonts w:cs="Arial"/>
                <w:szCs w:val="18"/>
              </w:rPr>
              <w:t xml:space="preserve"> value of </w:t>
            </w:r>
            <w:proofErr w:type="spellStart"/>
            <w:r w:rsidRPr="00B671B8">
              <w:rPr>
                <w:rFonts w:cs="Arial"/>
                <w:i/>
                <w:szCs w:val="18"/>
              </w:rPr>
              <w:t>resourceList</w:t>
            </w:r>
            <w:proofErr w:type="spellEnd"/>
          </w:p>
        </w:tc>
      </w:tr>
      <w:tr w:rsidR="00E66B63" w:rsidRPr="00B916EC" w14:paraId="6E3BC48E" w14:textId="77777777" w:rsidTr="00EE53D2">
        <w:trPr>
          <w:cantSplit/>
          <w:jc w:val="center"/>
        </w:trPr>
        <w:tc>
          <w:tcPr>
            <w:tcW w:w="1340" w:type="dxa"/>
          </w:tcPr>
          <w:p w14:paraId="74A6BC7B" w14:textId="77777777" w:rsidR="00E66B63" w:rsidRPr="00B916EC" w:rsidRDefault="00E66B63" w:rsidP="00EE53D2">
            <w:pPr>
              <w:pStyle w:val="TAC"/>
            </w:pPr>
          </w:p>
        </w:tc>
        <w:tc>
          <w:tcPr>
            <w:tcW w:w="1260" w:type="dxa"/>
          </w:tcPr>
          <w:p w14:paraId="3B99B8DD" w14:textId="77777777" w:rsidR="00E66B63" w:rsidRPr="00B916EC" w:rsidRDefault="00E66B63" w:rsidP="00EE53D2">
            <w:pPr>
              <w:pStyle w:val="TAC"/>
            </w:pPr>
          </w:p>
        </w:tc>
        <w:tc>
          <w:tcPr>
            <w:tcW w:w="1350" w:type="dxa"/>
            <w:vAlign w:val="center"/>
          </w:tcPr>
          <w:p w14:paraId="1355CBA2" w14:textId="77777777" w:rsidR="00E66B63" w:rsidRPr="00B916EC" w:rsidRDefault="00E66B63" w:rsidP="00EE53D2">
            <w:pPr>
              <w:pStyle w:val="TAC"/>
            </w:pPr>
            <w:r w:rsidRPr="00B916EC">
              <w:t>'101'</w:t>
            </w:r>
          </w:p>
        </w:tc>
        <w:tc>
          <w:tcPr>
            <w:tcW w:w="5671" w:type="dxa"/>
            <w:gridSpan w:val="2"/>
            <w:vAlign w:val="center"/>
          </w:tcPr>
          <w:p w14:paraId="5D71B50E" w14:textId="77777777" w:rsidR="00E66B63" w:rsidRPr="00B916EC" w:rsidRDefault="00E66B63" w:rsidP="00EE53D2">
            <w:pPr>
              <w:pStyle w:val="TAL"/>
              <w:jc w:val="center"/>
            </w:pPr>
            <w:r>
              <w:t>6</w:t>
            </w:r>
            <w:r w:rsidRPr="00370C5E">
              <w:rPr>
                <w:vertAlign w:val="superscript"/>
              </w:rPr>
              <w:t>th</w:t>
            </w:r>
            <w:r>
              <w:t xml:space="preserve"> 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i/>
                <w:sz w:val="20"/>
              </w:rPr>
              <w:t xml:space="preserve"> </w:t>
            </w:r>
            <w:r>
              <w:rPr>
                <w:rFonts w:cs="Arial"/>
                <w:szCs w:val="18"/>
              </w:rPr>
              <w:t>obtained from the 6</w:t>
            </w:r>
            <w:r w:rsidRPr="00B671B8">
              <w:rPr>
                <w:rFonts w:cs="Arial"/>
                <w:szCs w:val="18"/>
                <w:vertAlign w:val="superscript"/>
              </w:rPr>
              <w:t>th</w:t>
            </w:r>
            <w:r w:rsidRPr="00B671B8">
              <w:rPr>
                <w:rFonts w:cs="Arial"/>
                <w:szCs w:val="18"/>
              </w:rPr>
              <w:t xml:space="preserve"> value of </w:t>
            </w:r>
            <w:proofErr w:type="spellStart"/>
            <w:r w:rsidRPr="00B671B8">
              <w:rPr>
                <w:rFonts w:cs="Arial"/>
                <w:i/>
                <w:szCs w:val="18"/>
              </w:rPr>
              <w:t>resourceList</w:t>
            </w:r>
            <w:proofErr w:type="spellEnd"/>
          </w:p>
        </w:tc>
      </w:tr>
      <w:tr w:rsidR="00E66B63" w:rsidRPr="00B916EC" w14:paraId="038798A6" w14:textId="77777777" w:rsidTr="00EE53D2">
        <w:trPr>
          <w:cantSplit/>
          <w:jc w:val="center"/>
        </w:trPr>
        <w:tc>
          <w:tcPr>
            <w:tcW w:w="1340" w:type="dxa"/>
          </w:tcPr>
          <w:p w14:paraId="05F08010" w14:textId="77777777" w:rsidR="00E66B63" w:rsidRPr="00B916EC" w:rsidRDefault="00E66B63" w:rsidP="00EE53D2">
            <w:pPr>
              <w:pStyle w:val="TAC"/>
            </w:pPr>
          </w:p>
        </w:tc>
        <w:tc>
          <w:tcPr>
            <w:tcW w:w="1260" w:type="dxa"/>
          </w:tcPr>
          <w:p w14:paraId="766D9EAE" w14:textId="77777777" w:rsidR="00E66B63" w:rsidRPr="00B916EC" w:rsidRDefault="00E66B63" w:rsidP="00EE53D2">
            <w:pPr>
              <w:pStyle w:val="TAC"/>
            </w:pPr>
          </w:p>
        </w:tc>
        <w:tc>
          <w:tcPr>
            <w:tcW w:w="1350" w:type="dxa"/>
            <w:vAlign w:val="center"/>
          </w:tcPr>
          <w:p w14:paraId="666D743E" w14:textId="77777777" w:rsidR="00E66B63" w:rsidRPr="00B916EC" w:rsidRDefault="00E66B63" w:rsidP="00EE53D2">
            <w:pPr>
              <w:pStyle w:val="TAC"/>
            </w:pPr>
            <w:r w:rsidRPr="00B916EC">
              <w:t>'110'</w:t>
            </w:r>
          </w:p>
        </w:tc>
        <w:tc>
          <w:tcPr>
            <w:tcW w:w="5671" w:type="dxa"/>
            <w:gridSpan w:val="2"/>
            <w:vAlign w:val="center"/>
          </w:tcPr>
          <w:p w14:paraId="1011521B" w14:textId="77777777" w:rsidR="00E66B63" w:rsidRPr="00B916EC" w:rsidRDefault="00E66B63" w:rsidP="00EE53D2">
            <w:pPr>
              <w:pStyle w:val="TAL"/>
              <w:jc w:val="center"/>
            </w:pPr>
            <w:r>
              <w:t>7</w:t>
            </w:r>
            <w:r w:rsidRPr="00370C5E">
              <w:rPr>
                <w:vertAlign w:val="superscript"/>
              </w:rPr>
              <w:t>th</w:t>
            </w:r>
            <w:r w:rsidRPr="00B916EC">
              <w:t xml:space="preserve"> </w:t>
            </w:r>
            <w:r>
              <w:t>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i/>
                <w:sz w:val="20"/>
              </w:rPr>
              <w:t xml:space="preserve"> </w:t>
            </w:r>
            <w:r>
              <w:rPr>
                <w:rFonts w:cs="Arial"/>
                <w:szCs w:val="18"/>
              </w:rPr>
              <w:t>obtained from the 7</w:t>
            </w:r>
            <w:r w:rsidRPr="00B671B8">
              <w:rPr>
                <w:rFonts w:cs="Arial"/>
                <w:szCs w:val="18"/>
                <w:vertAlign w:val="superscript"/>
              </w:rPr>
              <w:t>th</w:t>
            </w:r>
            <w:r w:rsidRPr="00B671B8">
              <w:rPr>
                <w:rFonts w:cs="Arial"/>
                <w:szCs w:val="18"/>
              </w:rPr>
              <w:t xml:space="preserve"> value of </w:t>
            </w:r>
            <w:proofErr w:type="spellStart"/>
            <w:r w:rsidRPr="00B671B8">
              <w:rPr>
                <w:rFonts w:cs="Arial"/>
                <w:i/>
                <w:szCs w:val="18"/>
              </w:rPr>
              <w:t>resourceList</w:t>
            </w:r>
            <w:proofErr w:type="spellEnd"/>
          </w:p>
        </w:tc>
      </w:tr>
      <w:tr w:rsidR="00E66B63" w:rsidRPr="00B916EC" w14:paraId="7D293D68" w14:textId="77777777" w:rsidTr="00EE53D2">
        <w:trPr>
          <w:cantSplit/>
          <w:jc w:val="center"/>
        </w:trPr>
        <w:tc>
          <w:tcPr>
            <w:tcW w:w="1340" w:type="dxa"/>
          </w:tcPr>
          <w:p w14:paraId="03F7CCAF" w14:textId="77777777" w:rsidR="00E66B63" w:rsidRPr="00B916EC" w:rsidRDefault="00E66B63" w:rsidP="00EE53D2">
            <w:pPr>
              <w:pStyle w:val="TAC"/>
            </w:pPr>
          </w:p>
        </w:tc>
        <w:tc>
          <w:tcPr>
            <w:tcW w:w="1260" w:type="dxa"/>
          </w:tcPr>
          <w:p w14:paraId="547407C6" w14:textId="77777777" w:rsidR="00E66B63" w:rsidRPr="00B916EC" w:rsidRDefault="00E66B63" w:rsidP="00EE53D2">
            <w:pPr>
              <w:pStyle w:val="TAC"/>
            </w:pPr>
          </w:p>
        </w:tc>
        <w:tc>
          <w:tcPr>
            <w:tcW w:w="1350" w:type="dxa"/>
            <w:vAlign w:val="center"/>
          </w:tcPr>
          <w:p w14:paraId="025B2B99" w14:textId="77777777" w:rsidR="00E66B63" w:rsidRPr="00B916EC" w:rsidRDefault="00E66B63" w:rsidP="00EE53D2">
            <w:pPr>
              <w:pStyle w:val="TAC"/>
            </w:pPr>
            <w:r w:rsidRPr="00B916EC">
              <w:t>'111'</w:t>
            </w:r>
          </w:p>
        </w:tc>
        <w:tc>
          <w:tcPr>
            <w:tcW w:w="5671" w:type="dxa"/>
            <w:gridSpan w:val="2"/>
            <w:vAlign w:val="center"/>
          </w:tcPr>
          <w:p w14:paraId="7EA438F0" w14:textId="77777777" w:rsidR="00E66B63" w:rsidRPr="00B916EC" w:rsidRDefault="00E66B63" w:rsidP="00EE53D2">
            <w:pPr>
              <w:pStyle w:val="TAL"/>
              <w:jc w:val="center"/>
            </w:pPr>
            <w:r>
              <w:t>8</w:t>
            </w:r>
            <w:r w:rsidRPr="00B916EC">
              <w:rPr>
                <w:vertAlign w:val="superscript"/>
              </w:rPr>
              <w:t>th</w:t>
            </w:r>
            <w:r w:rsidRPr="00B916EC">
              <w:t xml:space="preserve"> </w:t>
            </w:r>
            <w:r>
              <w:t>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sz w:val="20"/>
              </w:rPr>
              <w:t xml:space="preserve"> </w:t>
            </w:r>
            <w:r>
              <w:rPr>
                <w:rFonts w:cs="Arial"/>
                <w:szCs w:val="18"/>
              </w:rPr>
              <w:t>obtained from the 8</w:t>
            </w:r>
            <w:r w:rsidRPr="00B671B8">
              <w:rPr>
                <w:rFonts w:cs="Arial"/>
                <w:szCs w:val="18"/>
                <w:vertAlign w:val="superscript"/>
              </w:rPr>
              <w:t>th</w:t>
            </w:r>
            <w:r w:rsidRPr="00B671B8">
              <w:rPr>
                <w:rFonts w:cs="Arial"/>
                <w:szCs w:val="18"/>
              </w:rPr>
              <w:t xml:space="preserve"> value of </w:t>
            </w:r>
            <w:proofErr w:type="spellStart"/>
            <w:r w:rsidRPr="00B671B8">
              <w:rPr>
                <w:rFonts w:cs="Arial"/>
                <w:i/>
                <w:szCs w:val="18"/>
              </w:rPr>
              <w:t>resourceList</w:t>
            </w:r>
            <w:proofErr w:type="spellEnd"/>
          </w:p>
        </w:tc>
      </w:tr>
    </w:tbl>
    <w:p w14:paraId="28BCAFB3" w14:textId="77777777" w:rsidR="000A42F9" w:rsidRDefault="000A42F9" w:rsidP="000A42F9">
      <w:pPr>
        <w:spacing w:before="120" w:line="280" w:lineRule="atLeast"/>
        <w:jc w:val="center"/>
        <w:rPr>
          <w:b/>
          <w:iCs/>
          <w:color w:val="FF0000"/>
          <w:lang w:eastAsia="zh-CN"/>
        </w:rPr>
      </w:pPr>
      <w:r w:rsidRPr="002D5B52">
        <w:rPr>
          <w:b/>
          <w:iCs/>
          <w:color w:val="FF0000"/>
        </w:rPr>
        <w:t>&lt;Unchanged parts are omitted&gt;</w:t>
      </w:r>
    </w:p>
    <w:p w14:paraId="0C250938" w14:textId="77777777" w:rsidR="000A42F9" w:rsidRPr="000A42F9" w:rsidRDefault="000A42F9" w:rsidP="00DF0FBD">
      <w:pPr>
        <w:pStyle w:val="B1"/>
        <w:rPr>
          <w:lang w:eastAsia="zh-CN"/>
        </w:rPr>
      </w:pPr>
    </w:p>
    <w:p w14:paraId="29C37F6F" w14:textId="77777777" w:rsidR="000A76FE" w:rsidRPr="00B916EC" w:rsidRDefault="000A76FE" w:rsidP="000A76FE">
      <w:pPr>
        <w:pStyle w:val="4"/>
      </w:pPr>
      <w:r w:rsidRPr="00B916EC">
        <w:t>9</w:t>
      </w:r>
      <w:r w:rsidRPr="00B916EC">
        <w:rPr>
          <w:rFonts w:hint="eastAsia"/>
        </w:rPr>
        <w:t>.</w:t>
      </w:r>
      <w:r w:rsidRPr="00B916EC">
        <w:t>2.5.2</w:t>
      </w:r>
      <w:r w:rsidRPr="00B916EC">
        <w:rPr>
          <w:rFonts w:hint="eastAsia"/>
        </w:rPr>
        <w:tab/>
      </w:r>
      <w:r w:rsidRPr="00B916EC">
        <w:t>UE procedure for multiplexing HARQ-ACK/SR</w:t>
      </w:r>
      <w:r>
        <w:t>/</w:t>
      </w:r>
      <w:r w:rsidRPr="00B916EC">
        <w:t>CSI</w:t>
      </w:r>
      <w:bookmarkEnd w:id="19"/>
      <w:r>
        <w:t xml:space="preserve"> in a PUCCH</w:t>
      </w:r>
      <w:bookmarkEnd w:id="20"/>
      <w:bookmarkEnd w:id="21"/>
      <w:bookmarkEnd w:id="22"/>
      <w:bookmarkEnd w:id="23"/>
      <w:bookmarkEnd w:id="24"/>
      <w:bookmarkEnd w:id="25"/>
      <w:bookmarkEnd w:id="26"/>
      <w:bookmarkEnd w:id="27"/>
      <w:bookmarkEnd w:id="28"/>
      <w:bookmarkEnd w:id="29"/>
    </w:p>
    <w:p w14:paraId="0768F0FC" w14:textId="77777777" w:rsidR="00EB4B23" w:rsidRPr="002D5B52" w:rsidRDefault="00EB4B23" w:rsidP="00EB4B23">
      <w:pPr>
        <w:spacing w:before="120" w:line="280" w:lineRule="atLeast"/>
        <w:jc w:val="center"/>
        <w:rPr>
          <w:b/>
          <w:iCs/>
          <w:color w:val="FF0000"/>
          <w:lang w:eastAsia="zh-CN"/>
        </w:rPr>
      </w:pPr>
      <w:r w:rsidRPr="002D5B52">
        <w:rPr>
          <w:b/>
          <w:iCs/>
          <w:color w:val="FF0000"/>
        </w:rPr>
        <w:t>&lt;Unchanged parts are omitted&gt;</w:t>
      </w:r>
    </w:p>
    <w:p w14:paraId="0256192A" w14:textId="77777777" w:rsidR="005F5A19" w:rsidRDefault="005F5A19" w:rsidP="005F5A19">
      <w:pPr>
        <w:overflowPunct w:val="0"/>
        <w:autoSpaceDE w:val="0"/>
        <w:autoSpaceDN w:val="0"/>
        <w:adjustRightInd w:val="0"/>
        <w:textAlignment w:val="baseline"/>
        <w:rPr>
          <w:lang w:eastAsia="zh-CN"/>
        </w:rPr>
      </w:pPr>
      <w:r w:rsidRPr="00B916EC">
        <w:rPr>
          <w:lang w:eastAsia="zh-CN"/>
        </w:rPr>
        <w:t>I</w:t>
      </w:r>
      <w:r w:rsidRPr="00B916EC">
        <w:rPr>
          <w:rFonts w:hint="eastAsia"/>
          <w:lang w:eastAsia="zh-CN"/>
        </w:rPr>
        <w:t xml:space="preserve">f </w:t>
      </w:r>
      <w:r>
        <w:rPr>
          <w:lang w:val="en-US" w:eastAsia="zh-CN"/>
        </w:rPr>
        <w:t xml:space="preserve">a UE </w:t>
      </w:r>
      <w:r>
        <w:rPr>
          <w:lang w:eastAsia="zh-CN"/>
        </w:rPr>
        <w:t xml:space="preserve">has HARQ-ACK, SR and wideband or sub-band CSI reports to transmit and the UE determines a PUCCH resource with PUCCH format 2, or the UE has HARQ-ACK, SR and wideband CSI reports [6, TS 38.214] to transmit and the UE determines a PUCCH resource with PUCCH format 3 or PUCCH format 4, where </w:t>
      </w:r>
    </w:p>
    <w:p w14:paraId="3C101F93" w14:textId="0A7EC07B" w:rsidR="005F5A19" w:rsidRDefault="005F5A19" w:rsidP="005F5A19">
      <w:pPr>
        <w:pStyle w:val="B3"/>
        <w:ind w:left="540"/>
        <w:rPr>
          <w:lang w:val="en-US" w:eastAsia="zh-CN"/>
        </w:rPr>
      </w:pPr>
      <w:r>
        <w:t>-</w:t>
      </w:r>
      <w:r>
        <w:tab/>
      </w:r>
      <w:r>
        <w:rPr>
          <w:lang w:eastAsia="zh-CN"/>
        </w:rPr>
        <w:t xml:space="preserve">the UE determines the PUCCH resource </w:t>
      </w:r>
      <w:r>
        <w:t xml:space="preserve">using </w:t>
      </w:r>
      <w:r>
        <w:rPr>
          <w:lang w:eastAsia="zh-CN"/>
        </w:rPr>
        <w:t>the PUCCH resource indicator field [5, TS 38.212]</w:t>
      </w:r>
      <w:ins w:id="53" w:author="CATT" w:date="2023-04-04T14:13:00Z">
        <w:r w:rsidR="00142A7B">
          <w:rPr>
            <w:rFonts w:hint="eastAsia"/>
            <w:lang w:eastAsia="zh-CN"/>
          </w:rPr>
          <w:t>, if present</w:t>
        </w:r>
      </w:ins>
      <w:ins w:id="54" w:author="CATT" w:date="2023-04-04T14:14:00Z">
        <w:r w:rsidR="00142A7B">
          <w:rPr>
            <w:rFonts w:hint="eastAsia"/>
            <w:lang w:eastAsia="zh-CN"/>
          </w:rPr>
          <w:t>,</w:t>
        </w:r>
      </w:ins>
      <w:r>
        <w:rPr>
          <w:lang w:eastAsia="zh-CN"/>
        </w:rPr>
        <w:t xml:space="preserve"> in a last of a number of DCI formats</w:t>
      </w:r>
      <w:bookmarkStart w:id="55" w:name="OLE_LINK7"/>
      <w:ins w:id="56" w:author="CATT" w:date="2023-04-03T20:10:00Z">
        <w:r w:rsidR="00C224B0" w:rsidRPr="001107D4">
          <w:rPr>
            <w:rFonts w:hint="eastAsia"/>
            <w:lang w:eastAsia="zh-CN"/>
          </w:rPr>
          <w:t>,</w:t>
        </w:r>
        <w:r w:rsidR="00C224B0" w:rsidRPr="001107D4">
          <w:t xml:space="preserve"> excluding the SPS activation DCI,</w:t>
        </w:r>
      </w:ins>
      <w:bookmarkEnd w:id="55"/>
      <w:r>
        <w:t xml:space="preserve"> with a value of a PDSCH-to-</w:t>
      </w:r>
      <w:proofErr w:type="spellStart"/>
      <w:r>
        <w:t>HARQ_feedback</w:t>
      </w:r>
      <w:proofErr w:type="spellEnd"/>
      <w:r>
        <w:t xml:space="preserve"> timing indicator field</w:t>
      </w:r>
      <w:r w:rsidRPr="00EE027F">
        <w:t xml:space="preserve">, if present, or a value of </w:t>
      </w:r>
      <w:r w:rsidRPr="00EE027F">
        <w:rPr>
          <w:i/>
        </w:rPr>
        <w:t>dl-</w:t>
      </w:r>
      <w:proofErr w:type="spellStart"/>
      <w:r w:rsidRPr="00EE027F">
        <w:rPr>
          <w:i/>
        </w:rPr>
        <w:t>DataToUL</w:t>
      </w:r>
      <w:proofErr w:type="spellEnd"/>
      <w:r w:rsidRPr="00EE027F">
        <w:rPr>
          <w:i/>
        </w:rPr>
        <w:t>-ACK</w:t>
      </w:r>
      <w:r>
        <w:t xml:space="preserve">, or </w:t>
      </w:r>
      <w:r w:rsidRPr="00EE027F">
        <w:rPr>
          <w:i/>
        </w:rPr>
        <w:t>dl-DataToUL-ACK</w:t>
      </w:r>
      <w:r>
        <w:rPr>
          <w:i/>
        </w:rPr>
        <w:t>-r16</w:t>
      </w:r>
      <w:r>
        <w:rPr>
          <w:iCs/>
        </w:rPr>
        <w:t>,</w:t>
      </w:r>
      <w:r>
        <w:t xml:space="preserve"> or </w:t>
      </w:r>
      <w:r>
        <w:rPr>
          <w:i/>
        </w:rPr>
        <w:t>dl-DataToUL-ACK-DCI-1-2</w:t>
      </w:r>
      <w:r>
        <w:t>, indicating a same slot for the PUCCH transmission,</w:t>
      </w:r>
      <w:r>
        <w:rPr>
          <w:lang w:val="en-US" w:eastAsia="zh-CN"/>
        </w:rPr>
        <w:t xml:space="preserve"> </w:t>
      </w:r>
      <w:del w:id="57" w:author="CATT" w:date="2023-04-04T14:00:00Z">
        <w:r w:rsidRPr="004323BE" w:rsidDel="00BC6915">
          <w:rPr>
            <w:lang w:eastAsia="x-none"/>
          </w:rPr>
          <w:delText xml:space="preserve">or by </w:delText>
        </w:r>
        <w:r w:rsidRPr="004323BE" w:rsidDel="00BC6915">
          <w:rPr>
            <w:lang w:val="en-US" w:eastAsia="x-none"/>
          </w:rPr>
          <w:delText>a value provided by</w:delText>
        </w:r>
        <w:r w:rsidRPr="004323BE" w:rsidDel="00BC6915">
          <w:rPr>
            <w:lang w:eastAsia="x-none"/>
          </w:rPr>
          <w:delText xml:space="preserve"> </w:delText>
        </w:r>
        <w:r w:rsidRPr="004323BE" w:rsidDel="00BC6915">
          <w:rPr>
            <w:i/>
            <w:iCs/>
            <w:lang w:eastAsia="x-none"/>
          </w:rPr>
          <w:delText xml:space="preserve">dl-DataToUL-ACK </w:delText>
        </w:r>
        <w:r w:rsidRPr="004323BE" w:rsidDel="00BC6915">
          <w:rPr>
            <w:lang w:val="en-US" w:eastAsia="x-none"/>
          </w:rPr>
          <w:delText xml:space="preserve">or </w:delText>
        </w:r>
        <w:r w:rsidRPr="004323BE" w:rsidDel="00BC6915">
          <w:rPr>
            <w:i/>
            <w:iCs/>
            <w:lang w:eastAsia="x-none"/>
          </w:rPr>
          <w:delText>dl-DataToUL-ACK</w:delText>
        </w:r>
        <w:r w:rsidRPr="004323BE" w:rsidDel="00BC6915">
          <w:rPr>
            <w:i/>
            <w:iCs/>
            <w:lang w:val="en-US" w:eastAsia="x-none"/>
          </w:rPr>
          <w:delText>-r16</w:delText>
        </w:r>
        <w:r w:rsidRPr="004323BE" w:rsidDel="00BC6915">
          <w:rPr>
            <w:lang w:val="en-US" w:eastAsia="x-none"/>
          </w:rPr>
          <w:delText xml:space="preserve"> or </w:delText>
        </w:r>
        <w:r w:rsidRPr="004323BE" w:rsidDel="00BC6915">
          <w:rPr>
            <w:i/>
            <w:iCs/>
            <w:lang w:eastAsia="x-none"/>
          </w:rPr>
          <w:delText>dl-DataToUL-ACK-DCI-1-2</w:delText>
        </w:r>
        <w:r w:rsidRPr="004323BE" w:rsidDel="00BC6915">
          <w:rPr>
            <w:rFonts w:hint="eastAsia"/>
            <w:lang w:val="en-US" w:eastAsia="zh-CN"/>
          </w:rPr>
          <w:delText xml:space="preserve"> </w:delText>
        </w:r>
        <w:r w:rsidRPr="004323BE" w:rsidDel="00BC6915">
          <w:rPr>
            <w:lang w:eastAsia="x-none"/>
          </w:rPr>
          <w:delText xml:space="preserve">if the PDSCH-to-HARQ_feedback timing indicator field is not present in </w:delText>
        </w:r>
        <w:r w:rsidRPr="004323BE" w:rsidDel="00BC6915">
          <w:rPr>
            <w:lang w:val="en-US" w:eastAsia="x-none"/>
          </w:rPr>
          <w:delText>the last</w:delText>
        </w:r>
        <w:r w:rsidRPr="004323BE" w:rsidDel="00BC6915">
          <w:rPr>
            <w:lang w:eastAsia="x-none"/>
          </w:rPr>
          <w:delText xml:space="preserve"> DCI format</w:delText>
        </w:r>
      </w:del>
      <w:ins w:id="58" w:author="CATT" w:date="2023-04-04T14:08:00Z">
        <w:r w:rsidR="00BC6915">
          <w:rPr>
            <w:rFonts w:hint="eastAsia"/>
            <w:lang w:eastAsia="zh-CN"/>
          </w:rPr>
          <w:t xml:space="preserve">or using </w:t>
        </w:r>
        <w:r w:rsidR="00BC6915">
          <w:t xml:space="preserve">the first value of Table 9.2.3-2 </w:t>
        </w:r>
        <w:r w:rsidR="00BC6915">
          <w:rPr>
            <w:rFonts w:hint="eastAsia"/>
            <w:lang w:eastAsia="zh-CN"/>
          </w:rPr>
          <w:t>i</w:t>
        </w:r>
        <w:r w:rsidR="00BC6915">
          <w:t>f the last DCI format does not include a PUCCH resource indicator field</w:t>
        </w:r>
      </w:ins>
      <w:r w:rsidRPr="004323BE">
        <w:rPr>
          <w:lang w:eastAsia="x-none"/>
        </w:rPr>
        <w:t>,</w:t>
      </w:r>
      <w:r w:rsidRPr="004323BE">
        <w:rPr>
          <w:lang w:val="en-US" w:eastAsia="x-none"/>
        </w:rPr>
        <w:t xml:space="preserve"> </w:t>
      </w:r>
      <w:r>
        <w:rPr>
          <w:lang w:val="en-US" w:eastAsia="zh-CN"/>
        </w:rPr>
        <w:t xml:space="preserve">from a PUCCH resource set provided to the UE for HARQ-ACK transmission, and </w:t>
      </w:r>
    </w:p>
    <w:p w14:paraId="51981089" w14:textId="17BC73C3" w:rsidR="005F5A19" w:rsidRDefault="005F5A19" w:rsidP="005F5A19">
      <w:pPr>
        <w:pStyle w:val="B3"/>
        <w:ind w:left="540"/>
      </w:pPr>
      <w:r>
        <w:t>-</w:t>
      </w:r>
      <w:r>
        <w:tab/>
      </w:r>
      <w:r>
        <w:rPr>
          <w:lang w:val="en-US" w:eastAsia="zh-CN"/>
        </w:rPr>
        <w:t xml:space="preserve">the UE determines the PUCCH resource set as </w:t>
      </w:r>
      <w:r>
        <w:t xml:space="preserve">described in clause 9.2.1 and clause 9.2.3 for </w:t>
      </w:r>
      <w:r>
        <w:rPr>
          <w:noProof/>
          <w:position w:val="-10"/>
          <w:lang w:val="en-US" w:eastAsia="zh-CN"/>
        </w:rPr>
        <w:drawing>
          <wp:inline distT="0" distB="0" distL="0" distR="0" wp14:anchorId="3742A98D" wp14:editId="414F3BF8">
            <wp:extent cx="240030" cy="240030"/>
            <wp:effectExtent l="0" t="0" r="7620" b="762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40030" cy="240030"/>
                    </a:xfrm>
                    <a:prstGeom prst="rect">
                      <a:avLst/>
                    </a:prstGeom>
                    <a:noFill/>
                    <a:ln>
                      <a:noFill/>
                    </a:ln>
                  </pic:spPr>
                </pic:pic>
              </a:graphicData>
            </a:graphic>
          </wp:inline>
        </w:drawing>
      </w:r>
      <w:r>
        <w:t xml:space="preserve"> UCI bits</w:t>
      </w:r>
    </w:p>
    <w:p w14:paraId="51BF4936" w14:textId="77777777" w:rsidR="005F5A19" w:rsidRDefault="005F5A19" w:rsidP="005F5A19">
      <w:pPr>
        <w:pStyle w:val="B3"/>
        <w:ind w:left="0" w:firstLine="0"/>
        <w:rPr>
          <w:lang w:eastAsia="zh-CN"/>
        </w:rPr>
      </w:pPr>
      <w:r>
        <w:t>and</w:t>
      </w:r>
    </w:p>
    <w:p w14:paraId="3268769B" w14:textId="544C8449" w:rsidR="005F5A19" w:rsidRPr="00B916EC" w:rsidRDefault="005F5A19" w:rsidP="005F5A19">
      <w:pPr>
        <w:pStyle w:val="B1"/>
        <w:rPr>
          <w:lang w:eastAsia="zh-CN"/>
        </w:rPr>
      </w:pPr>
      <w:r>
        <w:rPr>
          <w:lang w:eastAsia="zh-CN"/>
        </w:rPr>
        <w:t>-</w:t>
      </w:r>
      <w:r>
        <w:rPr>
          <w:lang w:eastAsia="zh-CN"/>
        </w:rPr>
        <w:tab/>
      </w:r>
      <w:r w:rsidRPr="00B916EC">
        <w:rPr>
          <w:rFonts w:hint="eastAsia"/>
          <w:lang w:eastAsia="zh-CN"/>
        </w:rPr>
        <w:t xml:space="preserve">if </w:t>
      </w:r>
      <w:r>
        <w:rPr>
          <w:noProof/>
          <w:position w:val="-12"/>
          <w:lang w:val="en-US" w:eastAsia="zh-CN"/>
        </w:rPr>
        <w:drawing>
          <wp:inline distT="0" distB="0" distL="0" distR="0" wp14:anchorId="136F4A8F" wp14:editId="4FD5B34E">
            <wp:extent cx="3657600" cy="240030"/>
            <wp:effectExtent l="0" t="0" r="0" b="762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657600" cy="240030"/>
                    </a:xfrm>
                    <a:prstGeom prst="rect">
                      <a:avLst/>
                    </a:prstGeom>
                    <a:noFill/>
                    <a:ln>
                      <a:noFill/>
                    </a:ln>
                  </pic:spPr>
                </pic:pic>
              </a:graphicData>
            </a:graphic>
          </wp:inline>
        </w:drawing>
      </w:r>
      <w:r w:rsidRPr="00B916EC">
        <w:rPr>
          <w:lang w:eastAsia="zh-CN"/>
        </w:rPr>
        <w:t xml:space="preserve">, </w:t>
      </w:r>
      <w:r w:rsidRPr="00B916EC">
        <w:rPr>
          <w:rFonts w:hint="eastAsia"/>
          <w:lang w:eastAsia="zh-CN"/>
        </w:rPr>
        <w:t>the UE transmit</w:t>
      </w:r>
      <w:r>
        <w:rPr>
          <w:lang w:val="en-US" w:eastAsia="zh-CN"/>
        </w:rPr>
        <w:t>s</w:t>
      </w:r>
      <w:r w:rsidRPr="00B916EC">
        <w:rPr>
          <w:rFonts w:hint="eastAsia"/>
          <w:lang w:eastAsia="zh-CN"/>
        </w:rPr>
        <w:t xml:space="preserve"> the HARQ-ACK</w:t>
      </w:r>
      <w:r>
        <w:rPr>
          <w:lang w:val="en-US" w:eastAsia="zh-CN"/>
        </w:rPr>
        <w:t xml:space="preserve">, </w:t>
      </w:r>
      <w:r w:rsidRPr="00B916EC">
        <w:rPr>
          <w:rFonts w:hint="eastAsia"/>
          <w:lang w:eastAsia="zh-CN"/>
        </w:rPr>
        <w:t>SR</w:t>
      </w:r>
      <w:r>
        <w:rPr>
          <w:lang w:val="en-US" w:eastAsia="zh-CN"/>
        </w:rPr>
        <w:t>,</w:t>
      </w:r>
      <w:r w:rsidRPr="00B916EC">
        <w:rPr>
          <w:rFonts w:hint="eastAsia"/>
          <w:lang w:eastAsia="zh-CN"/>
        </w:rPr>
        <w:t xml:space="preserve"> and CSI </w:t>
      </w:r>
      <w:r>
        <w:rPr>
          <w:lang w:val="en-US" w:eastAsia="zh-CN"/>
        </w:rPr>
        <w:t xml:space="preserve">reports </w:t>
      </w:r>
      <w:r w:rsidRPr="00B916EC">
        <w:rPr>
          <w:rFonts w:hint="eastAsia"/>
          <w:lang w:eastAsia="zh-CN"/>
        </w:rPr>
        <w:t xml:space="preserve">bits </w:t>
      </w:r>
      <w:r>
        <w:t xml:space="preserve">by selecting the minimum number </w:t>
      </w:r>
      <w:r>
        <w:rPr>
          <w:noProof/>
          <w:position w:val="-12"/>
          <w:lang w:val="en-US" w:eastAsia="zh-CN"/>
        </w:rPr>
        <w:drawing>
          <wp:inline distT="0" distB="0" distL="0" distR="0" wp14:anchorId="2F8C1C9A" wp14:editId="1AE8116A">
            <wp:extent cx="466090" cy="240030"/>
            <wp:effectExtent l="0" t="0" r="0" b="762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66090" cy="240030"/>
                    </a:xfrm>
                    <a:prstGeom prst="rect">
                      <a:avLst/>
                    </a:prstGeom>
                    <a:noFill/>
                    <a:ln>
                      <a:noFill/>
                    </a:ln>
                  </pic:spPr>
                </pic:pic>
              </a:graphicData>
            </a:graphic>
          </wp:inline>
        </w:drawing>
      </w:r>
      <w:r>
        <w:t xml:space="preserve"> of the </w:t>
      </w:r>
      <w:r>
        <w:rPr>
          <w:noProof/>
          <w:position w:val="-10"/>
          <w:lang w:val="en-US" w:eastAsia="zh-CN"/>
        </w:rPr>
        <w:drawing>
          <wp:inline distT="0" distB="0" distL="0" distR="0" wp14:anchorId="2D3212D1" wp14:editId="13310919">
            <wp:extent cx="466090" cy="240030"/>
            <wp:effectExtent l="0" t="0" r="0" b="762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66090" cy="240030"/>
                    </a:xfrm>
                    <a:prstGeom prst="rect">
                      <a:avLst/>
                    </a:prstGeom>
                    <a:noFill/>
                    <a:ln>
                      <a:noFill/>
                    </a:ln>
                  </pic:spPr>
                </pic:pic>
              </a:graphicData>
            </a:graphic>
          </wp:inline>
        </w:drawing>
      </w:r>
      <w:r>
        <w:t xml:space="preserve"> PRBs satisfying </w:t>
      </w:r>
      <w:r>
        <w:rPr>
          <w:noProof/>
          <w:position w:val="-12"/>
          <w:lang w:val="en-US" w:eastAsia="zh-CN"/>
        </w:rPr>
        <w:drawing>
          <wp:inline distT="0" distB="0" distL="0" distR="0" wp14:anchorId="7508B1B7" wp14:editId="12ABF2A4">
            <wp:extent cx="3657600" cy="240030"/>
            <wp:effectExtent l="0" t="0" r="0" b="762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657600" cy="240030"/>
                    </a:xfrm>
                    <a:prstGeom prst="rect">
                      <a:avLst/>
                    </a:prstGeom>
                    <a:noFill/>
                    <a:ln>
                      <a:noFill/>
                    </a:ln>
                  </pic:spPr>
                </pic:pic>
              </a:graphicData>
            </a:graphic>
          </wp:inline>
        </w:drawing>
      </w:r>
      <w:r>
        <w:t xml:space="preserve"> as described in clauses 9.2.3 and 9.2.5.1</w:t>
      </w:r>
      <w:r w:rsidRPr="00B916EC">
        <w:rPr>
          <w:lang w:eastAsia="zh-CN"/>
        </w:rPr>
        <w:t>;</w:t>
      </w:r>
    </w:p>
    <w:p w14:paraId="6C9AF7EA" w14:textId="60E8A778" w:rsidR="005F5A19" w:rsidRPr="00BC6BD6" w:rsidRDefault="005F5A19" w:rsidP="005F5A19">
      <w:pPr>
        <w:pStyle w:val="B1"/>
        <w:rPr>
          <w:lang w:eastAsia="zh-CN"/>
        </w:rPr>
      </w:pPr>
      <w:r>
        <w:rPr>
          <w:lang w:eastAsia="zh-CN"/>
        </w:rPr>
        <w:t>-</w:t>
      </w:r>
      <w:r>
        <w:rPr>
          <w:lang w:eastAsia="zh-CN"/>
        </w:rPr>
        <w:tab/>
      </w:r>
      <w:r w:rsidRPr="00B916EC">
        <w:rPr>
          <w:lang w:eastAsia="zh-CN"/>
        </w:rPr>
        <w:t>else</w:t>
      </w:r>
      <w:r w:rsidRPr="00B916EC">
        <w:rPr>
          <w:rFonts w:hint="eastAsia"/>
          <w:lang w:eastAsia="zh-CN"/>
        </w:rPr>
        <w:t>, the UE select</w:t>
      </w:r>
      <w:r w:rsidRPr="00B916EC">
        <w:rPr>
          <w:lang w:eastAsia="zh-CN"/>
        </w:rPr>
        <w:t>s</w:t>
      </w:r>
      <w:r w:rsidRPr="00B916EC">
        <w:rPr>
          <w:rFonts w:hint="eastAsia"/>
          <w:lang w:eastAsia="zh-CN"/>
        </w:rPr>
        <w:t xml:space="preserve"> </w:t>
      </w:r>
      <w:r>
        <w:rPr>
          <w:noProof/>
          <w:position w:val="-10"/>
          <w:lang w:val="en-US" w:eastAsia="zh-CN"/>
        </w:rPr>
        <w:drawing>
          <wp:inline distT="0" distB="0" distL="0" distR="0" wp14:anchorId="6996B8DB" wp14:editId="6B456961">
            <wp:extent cx="466090" cy="240030"/>
            <wp:effectExtent l="0" t="0" r="0" b="762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66090" cy="240030"/>
                    </a:xfrm>
                    <a:prstGeom prst="rect">
                      <a:avLst/>
                    </a:prstGeom>
                    <a:noFill/>
                    <a:ln>
                      <a:noFill/>
                    </a:ln>
                  </pic:spPr>
                </pic:pic>
              </a:graphicData>
            </a:graphic>
          </wp:inline>
        </w:drawing>
      </w:r>
      <w:r w:rsidRPr="00B916EC">
        <w:rPr>
          <w:rFonts w:hint="eastAsia"/>
          <w:lang w:eastAsia="zh-CN"/>
        </w:rPr>
        <w:t xml:space="preserve"> CSI report(s)</w:t>
      </w:r>
      <w:r>
        <w:rPr>
          <w:lang w:val="en-US" w:eastAsia="zh-CN"/>
        </w:rPr>
        <w:t>, from the</w:t>
      </w:r>
      <w:r w:rsidRPr="00B916EC">
        <w:rPr>
          <w:rFonts w:hint="eastAsia"/>
          <w:lang w:eastAsia="zh-CN"/>
        </w:rPr>
        <w:t xml:space="preserve"> </w:t>
      </w:r>
      <w:r>
        <w:rPr>
          <w:noProof/>
          <w:position w:val="-10"/>
          <w:lang w:val="en-US" w:eastAsia="zh-CN"/>
        </w:rPr>
        <w:drawing>
          <wp:inline distT="0" distB="0" distL="0" distR="0" wp14:anchorId="563EA1AB" wp14:editId="24B9817B">
            <wp:extent cx="294005" cy="240030"/>
            <wp:effectExtent l="0" t="0" r="0" b="762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94005" cy="240030"/>
                    </a:xfrm>
                    <a:prstGeom prst="rect">
                      <a:avLst/>
                    </a:prstGeom>
                    <a:noFill/>
                    <a:ln>
                      <a:noFill/>
                    </a:ln>
                  </pic:spPr>
                </pic:pic>
              </a:graphicData>
            </a:graphic>
          </wp:inline>
        </w:drawing>
      </w:r>
      <w:r>
        <w:rPr>
          <w:lang w:val="en-US"/>
        </w:rPr>
        <w:t xml:space="preserve"> CSI reports, </w:t>
      </w:r>
      <w:r w:rsidRPr="00B916EC">
        <w:rPr>
          <w:rFonts w:hint="eastAsia"/>
          <w:lang w:eastAsia="zh-CN"/>
        </w:rPr>
        <w:t>for transmission together with HARQ-ACK</w:t>
      </w:r>
      <w:r>
        <w:rPr>
          <w:lang w:val="en-US" w:eastAsia="zh-CN"/>
        </w:rPr>
        <w:t xml:space="preserve"> and </w:t>
      </w:r>
      <w:r w:rsidRPr="00B916EC">
        <w:rPr>
          <w:rFonts w:hint="eastAsia"/>
          <w:lang w:eastAsia="zh-CN"/>
        </w:rPr>
        <w:t xml:space="preserve">SR in ascending </w:t>
      </w:r>
      <w:r>
        <w:rPr>
          <w:lang w:val="en-US" w:eastAsia="zh-CN"/>
        </w:rPr>
        <w:t>priority value [6, TS 38.214]</w:t>
      </w:r>
      <w:r w:rsidRPr="00B916EC">
        <w:rPr>
          <w:rFonts w:hint="eastAsia"/>
          <w:lang w:eastAsia="zh-CN"/>
        </w:rPr>
        <w:t xml:space="preserve">, where  the value of </w:t>
      </w:r>
      <w:r>
        <w:rPr>
          <w:noProof/>
          <w:position w:val="-10"/>
          <w:lang w:val="en-US" w:eastAsia="zh-CN"/>
        </w:rPr>
        <w:drawing>
          <wp:inline distT="0" distB="0" distL="0" distR="0" wp14:anchorId="3BCCFD7B" wp14:editId="17C807EE">
            <wp:extent cx="466090" cy="240030"/>
            <wp:effectExtent l="0" t="0" r="0" b="762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66090" cy="240030"/>
                    </a:xfrm>
                    <a:prstGeom prst="rect">
                      <a:avLst/>
                    </a:prstGeom>
                    <a:noFill/>
                    <a:ln>
                      <a:noFill/>
                    </a:ln>
                  </pic:spPr>
                </pic:pic>
              </a:graphicData>
            </a:graphic>
          </wp:inline>
        </w:drawing>
      </w:r>
      <w:r w:rsidRPr="00B916EC">
        <w:rPr>
          <w:rFonts w:hint="eastAsia"/>
          <w:lang w:eastAsia="zh-CN"/>
        </w:rPr>
        <w:t xml:space="preserve"> satisfies</w:t>
      </w:r>
      <w:r w:rsidRPr="00B916EC">
        <w:rPr>
          <w:lang w:eastAsia="zh-CN"/>
        </w:rPr>
        <w:t xml:space="preserve"> </w:t>
      </w:r>
      <w:r>
        <w:rPr>
          <w:noProof/>
          <w:position w:val="-34"/>
          <w:lang w:val="en-US" w:eastAsia="zh-CN"/>
        </w:rPr>
        <w:drawing>
          <wp:inline distT="0" distB="0" distL="0" distR="0" wp14:anchorId="422521CA" wp14:editId="298BB1C9">
            <wp:extent cx="4259580" cy="534035"/>
            <wp:effectExtent l="0" t="0" r="762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259580" cy="534035"/>
                    </a:xfrm>
                    <a:prstGeom prst="rect">
                      <a:avLst/>
                    </a:prstGeom>
                    <a:noFill/>
                    <a:ln>
                      <a:noFill/>
                    </a:ln>
                  </pic:spPr>
                </pic:pic>
              </a:graphicData>
            </a:graphic>
          </wp:inline>
        </w:drawing>
      </w:r>
      <w:r w:rsidRPr="00B916EC">
        <w:rPr>
          <w:rFonts w:hint="eastAsia"/>
          <w:lang w:eastAsia="zh-CN"/>
        </w:rPr>
        <w:t xml:space="preserve"> and</w:t>
      </w:r>
      <w:r>
        <w:rPr>
          <w:rFonts w:hint="eastAsia"/>
          <w:lang w:eastAsia="zh-CN"/>
        </w:rPr>
        <w:t xml:space="preserve"> </w:t>
      </w:r>
      <w:r>
        <w:rPr>
          <w:noProof/>
          <w:position w:val="-34"/>
          <w:lang w:val="en-US" w:eastAsia="zh-CN"/>
        </w:rPr>
        <w:lastRenderedPageBreak/>
        <w:drawing>
          <wp:inline distT="0" distB="0" distL="0" distR="0" wp14:anchorId="258E0E83" wp14:editId="09A6D0D3">
            <wp:extent cx="4286885" cy="525145"/>
            <wp:effectExtent l="0" t="0" r="0" b="8255"/>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286885" cy="525145"/>
                    </a:xfrm>
                    <a:prstGeom prst="rect">
                      <a:avLst/>
                    </a:prstGeom>
                    <a:noFill/>
                    <a:ln>
                      <a:noFill/>
                    </a:ln>
                  </pic:spPr>
                </pic:pic>
              </a:graphicData>
            </a:graphic>
          </wp:inline>
        </w:drawing>
      </w:r>
      <w:r w:rsidRPr="00B916EC">
        <w:rPr>
          <w:rFonts w:hint="eastAsia"/>
          <w:lang w:eastAsia="zh-CN"/>
        </w:rPr>
        <w:t xml:space="preserve">, </w:t>
      </w:r>
      <w:r w:rsidRPr="00B916EC">
        <w:rPr>
          <w:lang w:eastAsia="zh-CN"/>
        </w:rPr>
        <w:t>where</w:t>
      </w:r>
      <w:r w:rsidRPr="00B916EC">
        <w:rPr>
          <w:rFonts w:hint="eastAsia"/>
          <w:lang w:eastAsia="zh-CN"/>
        </w:rPr>
        <w:t xml:space="preserve"> </w:t>
      </w:r>
      <w:r>
        <w:rPr>
          <w:noProof/>
          <w:position w:val="-12"/>
          <w:lang w:val="en-US" w:eastAsia="zh-CN"/>
        </w:rPr>
        <w:drawing>
          <wp:inline distT="0" distB="0" distL="0" distR="0" wp14:anchorId="55CF800B" wp14:editId="7AB9E525">
            <wp:extent cx="819150" cy="240030"/>
            <wp:effectExtent l="0" t="0" r="0" b="762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819150" cy="240030"/>
                    </a:xfrm>
                    <a:prstGeom prst="rect">
                      <a:avLst/>
                    </a:prstGeom>
                    <a:noFill/>
                    <a:ln>
                      <a:noFill/>
                    </a:ln>
                  </pic:spPr>
                </pic:pic>
              </a:graphicData>
            </a:graphic>
          </wp:inline>
        </w:drawing>
      </w:r>
      <w:r>
        <w:rPr>
          <w:lang w:val="en-US"/>
        </w:rPr>
        <w:t xml:space="preserve"> is a </w:t>
      </w:r>
      <w:r w:rsidRPr="00425923">
        <w:rPr>
          <w:lang w:eastAsia="zh-CN"/>
        </w:rPr>
        <w:t>number of CRC bits corresponding to</w:t>
      </w:r>
      <w:r>
        <w:rPr>
          <w:lang w:val="en-US" w:eastAsia="zh-CN"/>
        </w:rPr>
        <w:t xml:space="preserve"> </w:t>
      </w:r>
      <w:r>
        <w:rPr>
          <w:noProof/>
          <w:position w:val="-24"/>
          <w:lang w:val="en-US" w:eastAsia="zh-CN"/>
        </w:rPr>
        <w:drawing>
          <wp:inline distT="0" distB="0" distL="0" distR="0" wp14:anchorId="147018A4" wp14:editId="1E6A7EF6">
            <wp:extent cx="1475740" cy="421005"/>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475740" cy="421005"/>
                    </a:xfrm>
                    <a:prstGeom prst="rect">
                      <a:avLst/>
                    </a:prstGeom>
                    <a:noFill/>
                    <a:ln>
                      <a:noFill/>
                    </a:ln>
                  </pic:spPr>
                </pic:pic>
              </a:graphicData>
            </a:graphic>
          </wp:inline>
        </w:drawing>
      </w:r>
      <w:r>
        <w:rPr>
          <w:lang w:val="en-US"/>
        </w:rPr>
        <w:t xml:space="preserve"> UCI bits, and </w:t>
      </w:r>
      <w:r>
        <w:rPr>
          <w:noProof/>
          <w:position w:val="-12"/>
          <w:lang w:val="en-US" w:eastAsia="zh-CN"/>
        </w:rPr>
        <w:drawing>
          <wp:inline distT="0" distB="0" distL="0" distR="0" wp14:anchorId="2B6DFB9C" wp14:editId="7DC96458">
            <wp:extent cx="914400" cy="240030"/>
            <wp:effectExtent l="0" t="0" r="0" b="762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914400" cy="240030"/>
                    </a:xfrm>
                    <a:prstGeom prst="rect">
                      <a:avLst/>
                    </a:prstGeom>
                    <a:noFill/>
                    <a:ln>
                      <a:noFill/>
                    </a:ln>
                  </pic:spPr>
                </pic:pic>
              </a:graphicData>
            </a:graphic>
          </wp:inline>
        </w:drawing>
      </w:r>
      <w:r>
        <w:rPr>
          <w:lang w:val="en-US"/>
        </w:rPr>
        <w:t xml:space="preserve"> is a </w:t>
      </w:r>
      <w:r w:rsidRPr="00425923">
        <w:rPr>
          <w:lang w:eastAsia="zh-CN"/>
        </w:rPr>
        <w:t>number of CRC bits corresponding to</w:t>
      </w:r>
      <w:r>
        <w:rPr>
          <w:lang w:val="en-US" w:eastAsia="zh-CN"/>
        </w:rPr>
        <w:t xml:space="preserve"> </w:t>
      </w:r>
      <w:r>
        <w:rPr>
          <w:noProof/>
          <w:position w:val="-24"/>
          <w:lang w:val="en-US" w:eastAsia="zh-CN"/>
        </w:rPr>
        <w:drawing>
          <wp:inline distT="0" distB="0" distL="0" distR="0" wp14:anchorId="355A53B5" wp14:editId="6B0DD419">
            <wp:extent cx="1475740" cy="438785"/>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475740" cy="438785"/>
                    </a:xfrm>
                    <a:prstGeom prst="rect">
                      <a:avLst/>
                    </a:prstGeom>
                    <a:noFill/>
                    <a:ln>
                      <a:noFill/>
                    </a:ln>
                  </pic:spPr>
                </pic:pic>
              </a:graphicData>
            </a:graphic>
          </wp:inline>
        </w:drawing>
      </w:r>
      <w:r>
        <w:rPr>
          <w:lang w:val="en-US"/>
        </w:rPr>
        <w:t xml:space="preserve"> UCI bits</w:t>
      </w:r>
      <w:r w:rsidRPr="00B916EC">
        <w:rPr>
          <w:lang w:eastAsia="zh-CN"/>
        </w:rPr>
        <w:t>.</w:t>
      </w:r>
    </w:p>
    <w:p w14:paraId="1025C386" w14:textId="77777777" w:rsidR="005F5A19" w:rsidRDefault="005F5A19" w:rsidP="005F5A19">
      <w:pPr>
        <w:rPr>
          <w:lang w:eastAsia="zh-CN"/>
        </w:rPr>
      </w:pPr>
      <w:r w:rsidRPr="00B916EC">
        <w:rPr>
          <w:lang w:eastAsia="zh-CN"/>
        </w:rPr>
        <w:t>I</w:t>
      </w:r>
      <w:r w:rsidRPr="00B916EC">
        <w:rPr>
          <w:rFonts w:hint="eastAsia"/>
          <w:lang w:eastAsia="zh-CN"/>
        </w:rPr>
        <w:t xml:space="preserve">f </w:t>
      </w:r>
      <w:r>
        <w:rPr>
          <w:lang w:val="en-US" w:eastAsia="zh-CN"/>
        </w:rPr>
        <w:t xml:space="preserve">a UE </w:t>
      </w:r>
      <w:r>
        <w:rPr>
          <w:lang w:eastAsia="zh-CN"/>
        </w:rPr>
        <w:t xml:space="preserve">is provided </w:t>
      </w:r>
      <w:r>
        <w:rPr>
          <w:lang w:val="en-US"/>
        </w:rPr>
        <w:t xml:space="preserve">a first interlace of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oMath>
      <w:r>
        <w:t xml:space="preserve"> PRBs </w:t>
      </w:r>
      <w:r>
        <w:rPr>
          <w:lang w:val="en-US"/>
        </w:rPr>
        <w:t xml:space="preserve">by </w:t>
      </w:r>
      <w:r w:rsidRPr="00284693">
        <w:rPr>
          <w:i/>
        </w:rPr>
        <w:t>interlace0</w:t>
      </w:r>
      <w:r>
        <w:t xml:space="preserve"> in </w:t>
      </w:r>
      <w:proofErr w:type="spellStart"/>
      <w:r w:rsidRPr="00284693">
        <w:rPr>
          <w:i/>
        </w:rPr>
        <w:t>InterlaceAllocation</w:t>
      </w:r>
      <w:proofErr w:type="spellEnd"/>
      <w:r>
        <w:t xml:space="preserve">, the UE </w:t>
      </w:r>
      <w:r w:rsidRPr="00324409">
        <w:rPr>
          <w:lang w:eastAsia="zh-CN"/>
        </w:rPr>
        <w:t>has</w:t>
      </w:r>
      <w:r>
        <w:rPr>
          <w:lang w:eastAsia="zh-CN"/>
        </w:rPr>
        <w:t xml:space="preserve"> HARQ-ACK, SR and wideband or sub-band CSI reports to transmit</w:t>
      </w:r>
      <w:r>
        <w:rPr>
          <w:iCs/>
        </w:rPr>
        <w:t>,</w:t>
      </w:r>
      <w:r>
        <w:rPr>
          <w:lang w:eastAsia="zh-CN"/>
        </w:rPr>
        <w:t xml:space="preserve"> and the UE determines a PUCCH resource with PUCCH format 2, or the UE has HARQ-ACK, SR and wideband CSI reports to transmit and the UE determines a PUCCH resource with PUCCH format 3, where </w:t>
      </w:r>
    </w:p>
    <w:p w14:paraId="13CA945E" w14:textId="4B150332" w:rsidR="005F5A19" w:rsidRDefault="005F5A19" w:rsidP="005F5A19">
      <w:pPr>
        <w:pStyle w:val="B1"/>
        <w:rPr>
          <w:lang w:val="en-US" w:eastAsia="zh-CN"/>
        </w:rPr>
      </w:pPr>
      <w:r>
        <w:t>-</w:t>
      </w:r>
      <w:r>
        <w:tab/>
      </w:r>
      <w:r>
        <w:rPr>
          <w:lang w:eastAsia="zh-CN"/>
        </w:rPr>
        <w:t xml:space="preserve">the UE determines the PUCCH resource </w:t>
      </w:r>
      <w:r>
        <w:t xml:space="preserve">using </w:t>
      </w:r>
      <w:r>
        <w:rPr>
          <w:lang w:eastAsia="zh-CN"/>
        </w:rPr>
        <w:t>the PUCCH resource indicator field</w:t>
      </w:r>
      <w:ins w:id="59" w:author="CATT" w:date="2023-04-04T14:14:00Z">
        <w:r w:rsidR="00142A7B">
          <w:rPr>
            <w:rFonts w:hint="eastAsia"/>
            <w:lang w:eastAsia="zh-CN"/>
          </w:rPr>
          <w:t>, if present,</w:t>
        </w:r>
      </w:ins>
      <w:r>
        <w:rPr>
          <w:lang w:eastAsia="zh-CN"/>
        </w:rPr>
        <w:t xml:space="preserve"> in a last of a number of DCI formats</w:t>
      </w:r>
      <w:ins w:id="60" w:author="CATT" w:date="2023-04-03T20:11:00Z">
        <w:r w:rsidR="00C224B0" w:rsidRPr="001107D4">
          <w:rPr>
            <w:rFonts w:hint="eastAsia"/>
            <w:lang w:eastAsia="zh-CN"/>
          </w:rPr>
          <w:t>,</w:t>
        </w:r>
        <w:r w:rsidR="00C224B0" w:rsidRPr="001107D4">
          <w:t xml:space="preserve"> excluding the SPS activation DCI,</w:t>
        </w:r>
      </w:ins>
      <w:r>
        <w:rPr>
          <w:lang w:eastAsia="zh-CN"/>
        </w:rPr>
        <w:t xml:space="preserve"> with</w:t>
      </w:r>
      <w:r>
        <w:t xml:space="preserve"> a value of a PDSCH-to-</w:t>
      </w:r>
      <w:proofErr w:type="spellStart"/>
      <w:r>
        <w:t>HARQ_feedback</w:t>
      </w:r>
      <w:proofErr w:type="spellEnd"/>
      <w:r>
        <w:t xml:space="preserve"> timing indicator field</w:t>
      </w:r>
      <w:ins w:id="61" w:author="CATT" w:date="2023-04-04T14:11:00Z">
        <w:r w:rsidR="00142A7B">
          <w:rPr>
            <w:rFonts w:hint="eastAsia"/>
            <w:lang w:eastAsia="zh-CN"/>
          </w:rPr>
          <w:t>,</w:t>
        </w:r>
      </w:ins>
      <w:r>
        <w:t xml:space="preserve"> </w:t>
      </w:r>
      <w:ins w:id="62" w:author="CATT" w:date="2023-04-04T14:18:00Z">
        <w:r w:rsidR="00142A7B">
          <w:rPr>
            <w:rFonts w:hint="eastAsia"/>
            <w:lang w:eastAsia="zh-CN"/>
          </w:rPr>
          <w:t>if present</w:t>
        </w:r>
      </w:ins>
      <w:del w:id="63" w:author="CATT" w:date="2023-04-04T14:10:00Z">
        <w:r w:rsidDel="00142A7B">
          <w:delText>indicating a same slot for the PUCCH transmission</w:delText>
        </w:r>
      </w:del>
      <w:r>
        <w:t>,</w:t>
      </w:r>
      <w:r>
        <w:rPr>
          <w:lang w:val="en-US" w:eastAsia="zh-CN"/>
        </w:rPr>
        <w:t xml:space="preserve"> </w:t>
      </w:r>
      <w:r w:rsidRPr="00395729">
        <w:rPr>
          <w:lang w:eastAsia="x-none"/>
        </w:rPr>
        <w:t xml:space="preserve">or a value provided by </w:t>
      </w:r>
      <w:r w:rsidRPr="00395729">
        <w:rPr>
          <w:i/>
          <w:iCs/>
          <w:lang w:eastAsia="x-none"/>
        </w:rPr>
        <w:t>dl-</w:t>
      </w:r>
      <w:proofErr w:type="spellStart"/>
      <w:r w:rsidRPr="00395729">
        <w:rPr>
          <w:i/>
          <w:iCs/>
          <w:lang w:eastAsia="x-none"/>
        </w:rPr>
        <w:t>DataToUL</w:t>
      </w:r>
      <w:proofErr w:type="spellEnd"/>
      <w:r w:rsidRPr="00395729">
        <w:rPr>
          <w:i/>
          <w:iCs/>
          <w:lang w:eastAsia="x-none"/>
        </w:rPr>
        <w:t xml:space="preserve">-ACK </w:t>
      </w:r>
      <w:r w:rsidRPr="00395729">
        <w:rPr>
          <w:lang w:eastAsia="x-none"/>
        </w:rPr>
        <w:t xml:space="preserve">or </w:t>
      </w:r>
      <w:r w:rsidRPr="00395729">
        <w:rPr>
          <w:i/>
          <w:iCs/>
          <w:lang w:eastAsia="x-none"/>
        </w:rPr>
        <w:t>dl-DataToUL-ACK-r16</w:t>
      </w:r>
      <w:r w:rsidRPr="00395729">
        <w:rPr>
          <w:lang w:eastAsia="x-none"/>
        </w:rPr>
        <w:t xml:space="preserve"> or </w:t>
      </w:r>
      <w:r w:rsidRPr="00395729">
        <w:rPr>
          <w:i/>
          <w:iCs/>
          <w:lang w:eastAsia="x-none"/>
        </w:rPr>
        <w:t xml:space="preserve">dl-DataToUL-ACK-DCI-1-2 </w:t>
      </w:r>
      <w:r w:rsidRPr="00395729">
        <w:rPr>
          <w:lang w:eastAsia="x-none"/>
        </w:rPr>
        <w:t>if the PDSCH-to-</w:t>
      </w:r>
      <w:proofErr w:type="spellStart"/>
      <w:r w:rsidRPr="00395729">
        <w:rPr>
          <w:lang w:eastAsia="x-none"/>
        </w:rPr>
        <w:t>HARQ_feedback</w:t>
      </w:r>
      <w:proofErr w:type="spellEnd"/>
      <w:r w:rsidRPr="00395729">
        <w:rPr>
          <w:lang w:eastAsia="x-none"/>
        </w:rPr>
        <w:t xml:space="preserve"> timing indicator field is not present in a DCI format,</w:t>
      </w:r>
      <w:r w:rsidRPr="00395729">
        <w:rPr>
          <w:rFonts w:hint="eastAsia"/>
          <w:lang w:eastAsia="zh-CN"/>
        </w:rPr>
        <w:t xml:space="preserve"> </w:t>
      </w:r>
      <w:ins w:id="64" w:author="CATT" w:date="2023-04-04T14:10:00Z">
        <w:r w:rsidR="00142A7B">
          <w:t>indicating a same slot for the PUCCH transmission</w:t>
        </w:r>
        <w:r w:rsidR="00142A7B">
          <w:rPr>
            <w:rFonts w:hint="eastAsia"/>
            <w:lang w:eastAsia="zh-CN"/>
          </w:rPr>
          <w:t xml:space="preserve">, </w:t>
        </w:r>
      </w:ins>
      <w:ins w:id="65" w:author="CATT" w:date="2023-04-04T14:09:00Z">
        <w:r w:rsidR="00142A7B">
          <w:rPr>
            <w:rFonts w:hint="eastAsia"/>
            <w:lang w:eastAsia="zh-CN"/>
          </w:rPr>
          <w:t xml:space="preserve">or using </w:t>
        </w:r>
        <w:r w:rsidR="00142A7B">
          <w:t xml:space="preserve">the first value of Table 9.2.3-2 </w:t>
        </w:r>
        <w:r w:rsidR="00142A7B">
          <w:rPr>
            <w:rFonts w:hint="eastAsia"/>
            <w:lang w:eastAsia="zh-CN"/>
          </w:rPr>
          <w:t>i</w:t>
        </w:r>
        <w:r w:rsidR="00142A7B">
          <w:t>f the last DCI format does not include a PUCCH resource indicator field</w:t>
        </w:r>
        <w:r w:rsidR="00142A7B">
          <w:rPr>
            <w:rFonts w:hint="eastAsia"/>
            <w:lang w:eastAsia="zh-CN"/>
          </w:rPr>
          <w:t xml:space="preserve">, </w:t>
        </w:r>
      </w:ins>
      <w:r>
        <w:rPr>
          <w:lang w:val="en-US" w:eastAsia="zh-CN"/>
        </w:rPr>
        <w:t xml:space="preserve">from a PUCCH resource set provided to the UE for HARQ-ACK transmission, and </w:t>
      </w:r>
    </w:p>
    <w:p w14:paraId="5DAAA5D3" w14:textId="77777777" w:rsidR="005F5A19" w:rsidRDefault="005F5A19" w:rsidP="005F5A19">
      <w:pPr>
        <w:pStyle w:val="B1"/>
      </w:pPr>
      <w:r>
        <w:t>-</w:t>
      </w:r>
      <w:r>
        <w:tab/>
      </w:r>
      <w:r>
        <w:rPr>
          <w:lang w:val="en-US" w:eastAsia="zh-CN"/>
        </w:rPr>
        <w:t xml:space="preserve">the UE determines the PUCCH resource set as </w:t>
      </w:r>
      <w:r>
        <w:t xml:space="preserve">described in clauses 9.2.1 and 9.2.3 for </w:t>
      </w:r>
      <m:oMath>
        <m:sSub>
          <m:sSubPr>
            <m:ctrlPr>
              <w:rPr>
                <w:rFonts w:ascii="Cambria Math" w:hAnsi="Cambria Math"/>
                <w:i/>
              </w:rPr>
            </m:ctrlPr>
          </m:sSubPr>
          <m:e>
            <m:r>
              <w:rPr>
                <w:rFonts w:ascii="Cambria Math"/>
              </w:rPr>
              <m:t>O</m:t>
            </m:r>
          </m:e>
          <m:sub>
            <m:r>
              <m:rPr>
                <m:nor/>
              </m:rPr>
              <w:rPr>
                <w:rFonts w:ascii="Cambria Math"/>
              </w:rPr>
              <m:t>UCI</m:t>
            </m:r>
            <m:ctrlPr>
              <w:rPr>
                <w:rFonts w:ascii="Cambria Math" w:hAnsi="Cambria Math"/>
              </w:rPr>
            </m:ctrlPr>
          </m:sub>
        </m:sSub>
      </m:oMath>
      <w:r>
        <w:t xml:space="preserve"> UCI bits</w:t>
      </w:r>
    </w:p>
    <w:p w14:paraId="76A87B06" w14:textId="77777777" w:rsidR="005F5A19" w:rsidRDefault="005F5A19" w:rsidP="005F5A19">
      <w:pPr>
        <w:rPr>
          <w:lang w:eastAsia="zh-CN"/>
        </w:rPr>
      </w:pPr>
      <w:r>
        <w:t>and</w:t>
      </w:r>
    </w:p>
    <w:p w14:paraId="38847A2F" w14:textId="77777777" w:rsidR="005F5A19" w:rsidRPr="00B916EC" w:rsidRDefault="005F5A19" w:rsidP="005F5A19">
      <w:pPr>
        <w:pStyle w:val="B1"/>
        <w:rPr>
          <w:lang w:eastAsia="zh-CN"/>
        </w:rPr>
      </w:pPr>
      <w:r>
        <w:rPr>
          <w:lang w:eastAsia="zh-CN"/>
        </w:rPr>
        <w:t>-</w:t>
      </w:r>
      <w:r>
        <w:rPr>
          <w:lang w:eastAsia="zh-CN"/>
        </w:rPr>
        <w:tab/>
      </w:r>
      <w:r w:rsidRPr="00B916EC">
        <w:rPr>
          <w:rFonts w:hint="eastAsia"/>
          <w:lang w:eastAsia="zh-CN"/>
        </w:rPr>
        <w:t xml:space="preserve">if </w:t>
      </w:r>
      <m:oMath>
        <m:d>
          <m:dPr>
            <m:ctrlPr>
              <w:rPr>
                <w:rFonts w:ascii="Cambria Math" w:hAnsi="Cambria Math"/>
                <w:i/>
              </w:rPr>
            </m:ctrlPr>
          </m:dPr>
          <m:e>
            <m:sSub>
              <m:sSubPr>
                <m:ctrlPr>
                  <w:rPr>
                    <w:rFonts w:ascii="Cambria Math" w:hAnsi="Cambria Math"/>
                    <w:i/>
                  </w:rPr>
                </m:ctrlPr>
              </m:sSubPr>
              <m:e>
                <m:r>
                  <w:rPr>
                    <w:rFonts w:ascii="Cambria Math" w:hAnsi="Cambria Math"/>
                  </w:rPr>
                  <m:t>O</m:t>
                </m:r>
              </m:e>
              <m:sub>
                <m:r>
                  <m:rPr>
                    <m:nor/>
                  </m:rPr>
                  <m:t>ACK</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SR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CSI</m:t>
                </m:r>
                <m:r>
                  <m:rPr>
                    <m:sty m:val="p"/>
                  </m:rPr>
                  <w:rPr>
                    <w:rFonts w:ascii="Cambria Math" w:hAnsi="Cambria Math"/>
                  </w:rPr>
                  <m:t>-</m:t>
                </m:r>
                <m:r>
                  <m:rPr>
                    <m:nor/>
                  </m:rPr>
                  <m:t>part1</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CRC,CSI-part1</m:t>
                </m:r>
                <m:ctrlPr>
                  <w:rPr>
                    <w:rFonts w:ascii="Cambria Math" w:hAnsi="Cambria Math"/>
                  </w:rPr>
                </m:ctrlPr>
              </m:sub>
            </m:sSub>
          </m:e>
        </m:d>
        <m:r>
          <w:rPr>
            <w:rFonts w:ascii="Cambria Math" w:hAnsi="Cambria Math"/>
          </w:rPr>
          <m:t>≤</m:t>
        </m:r>
        <m:sSubSup>
          <m:sSubSupPr>
            <m:ctrlPr>
              <w:rPr>
                <w:rFonts w:ascii="Cambria Math" w:hAnsi="Cambria Math"/>
                <w:i/>
              </w:rPr>
            </m:ctrlPr>
          </m:sSubSupPr>
          <m:e>
            <m:r>
              <w:rPr>
                <w:rFonts w:ascii="Cambria Math" w:hAnsi="Cambria Math"/>
              </w:rPr>
              <m:t>M</m:t>
            </m:r>
          </m:e>
          <m:sub>
            <m:r>
              <m:rPr>
                <m:nor/>
              </m:rPr>
              <m:t>Interlace,0</m:t>
            </m:r>
            <m:ctrlPr>
              <w:rPr>
                <w:rFonts w:ascii="Cambria Math" w:hAnsi="Cambria Math"/>
              </w:rPr>
            </m:ctrlPr>
          </m:sub>
          <m:sup>
            <m:r>
              <m:rPr>
                <m:nor/>
              </m:rPr>
              <m:t>PUCCH</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sc,ctrl</m:t>
            </m:r>
            <m:ctrlPr>
              <w:rPr>
                <w:rFonts w:ascii="Cambria Math" w:hAnsi="Cambria Math"/>
              </w:rPr>
            </m:ctrlPr>
          </m:sub>
          <m:sup>
            <m:r>
              <m:rPr>
                <m:nor/>
              </m: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symb-UCI</m:t>
            </m:r>
            <m:ctrlPr>
              <w:rPr>
                <w:rFonts w:ascii="Cambria Math" w:hAnsi="Cambria Math"/>
              </w:rPr>
            </m:ctrlPr>
          </m:sub>
          <m:sup>
            <m:r>
              <m:rPr>
                <m:nor/>
              </m: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cs="Cambria Math"/>
          </w:rPr>
          <m:t>⋅</m:t>
        </m:r>
        <m:r>
          <w:rPr>
            <w:rFonts w:ascii="Cambria Math" w:hAnsi="Cambria Math"/>
          </w:rPr>
          <m:t>r</m:t>
        </m:r>
      </m:oMath>
      <w:r w:rsidRPr="00B916EC">
        <w:rPr>
          <w:lang w:eastAsia="zh-CN"/>
        </w:rPr>
        <w:t xml:space="preserve">, </w:t>
      </w:r>
      <w:r w:rsidRPr="00B916EC">
        <w:rPr>
          <w:rFonts w:hint="eastAsia"/>
          <w:lang w:eastAsia="zh-CN"/>
        </w:rPr>
        <w:t>the UE transmit</w:t>
      </w:r>
      <w:r>
        <w:rPr>
          <w:lang w:val="en-US" w:eastAsia="zh-CN"/>
        </w:rPr>
        <w:t>s</w:t>
      </w:r>
      <w:r w:rsidRPr="00B916EC">
        <w:rPr>
          <w:rFonts w:hint="eastAsia"/>
          <w:lang w:eastAsia="zh-CN"/>
        </w:rPr>
        <w:t xml:space="preserve"> the HARQ-ACK</w:t>
      </w:r>
      <w:r>
        <w:rPr>
          <w:lang w:val="en-US" w:eastAsia="zh-CN"/>
        </w:rPr>
        <w:t xml:space="preserve">, </w:t>
      </w:r>
      <w:r w:rsidRPr="00B916EC">
        <w:rPr>
          <w:rFonts w:hint="eastAsia"/>
          <w:lang w:eastAsia="zh-CN"/>
        </w:rPr>
        <w:t>SR</w:t>
      </w:r>
      <w:r>
        <w:rPr>
          <w:lang w:val="en-US" w:eastAsia="zh-CN"/>
        </w:rPr>
        <w:t>,</w:t>
      </w:r>
      <w:r w:rsidRPr="00B916EC">
        <w:rPr>
          <w:rFonts w:hint="eastAsia"/>
          <w:lang w:eastAsia="zh-CN"/>
        </w:rPr>
        <w:t xml:space="preserve"> and CSI </w:t>
      </w:r>
      <w:r>
        <w:rPr>
          <w:lang w:val="en-US" w:eastAsia="zh-CN"/>
        </w:rPr>
        <w:t xml:space="preserve">reports </w:t>
      </w:r>
      <w:r w:rsidRPr="00B916EC">
        <w:rPr>
          <w:rFonts w:hint="eastAsia"/>
          <w:lang w:eastAsia="zh-CN"/>
        </w:rPr>
        <w:t xml:space="preserve">bits </w:t>
      </w:r>
      <w:r>
        <w:rPr>
          <w:lang w:eastAsia="zh-CN"/>
        </w:rPr>
        <w:t>in a PUCCH over the first interlace</w:t>
      </w:r>
    </w:p>
    <w:p w14:paraId="4D503138" w14:textId="77777777" w:rsidR="005F5A19" w:rsidRPr="00B916EC" w:rsidRDefault="005F5A19" w:rsidP="005F5A19">
      <w:pPr>
        <w:pStyle w:val="B1"/>
        <w:rPr>
          <w:lang w:eastAsia="zh-CN"/>
        </w:rPr>
      </w:pPr>
      <w:r>
        <w:rPr>
          <w:lang w:eastAsia="zh-CN"/>
        </w:rPr>
        <w:t>-</w:t>
      </w:r>
      <w:r>
        <w:rPr>
          <w:lang w:eastAsia="zh-CN"/>
        </w:rPr>
        <w:tab/>
        <w:t xml:space="preserve">else, </w:t>
      </w:r>
      <w:r w:rsidRPr="00B916EC">
        <w:rPr>
          <w:rFonts w:hint="eastAsia"/>
          <w:lang w:eastAsia="zh-CN"/>
        </w:rPr>
        <w:t>if</w:t>
      </w:r>
      <w:r>
        <w:rPr>
          <w:lang w:eastAsia="zh-CN"/>
        </w:rPr>
        <w:t xml:space="preserve"> the UE is provided </w:t>
      </w:r>
      <w:r>
        <w:rPr>
          <w:lang w:val="en-US"/>
        </w:rPr>
        <w:t xml:space="preserve">a second interlace of </w:t>
      </w:r>
      <m:oMath>
        <m:sSubSup>
          <m:sSubSupPr>
            <m:ctrlPr>
              <w:rPr>
                <w:rFonts w:ascii="Cambria Math" w:hAnsi="Cambria Math"/>
                <w:i/>
              </w:rPr>
            </m:ctrlPr>
          </m:sSubSupPr>
          <m:e>
            <m:r>
              <w:rPr>
                <w:rFonts w:ascii="Cambria Math" w:hAnsi="Cambria Math"/>
              </w:rPr>
              <m:t>M</m:t>
            </m:r>
          </m:e>
          <m:sub>
            <m:r>
              <m:rPr>
                <m:nor/>
              </m:rPr>
              <m:t>Interlace,1</m:t>
            </m:r>
            <m:ctrlPr>
              <w:rPr>
                <w:rFonts w:ascii="Cambria Math" w:hAnsi="Cambria Math"/>
              </w:rPr>
            </m:ctrlPr>
          </m:sub>
          <m:sup>
            <m:r>
              <m:rPr>
                <m:nor/>
              </m:rPr>
              <m:t>PUCCH</m:t>
            </m:r>
            <m:ctrlPr>
              <w:rPr>
                <w:rFonts w:ascii="Cambria Math" w:hAnsi="Cambria Math"/>
              </w:rPr>
            </m:ctrlPr>
          </m:sup>
        </m:sSubSup>
      </m:oMath>
      <w:r>
        <w:rPr>
          <w:lang w:eastAsia="zh-CN"/>
        </w:rPr>
        <w:t xml:space="preserve"> PRBs </w:t>
      </w:r>
      <w:r>
        <w:rPr>
          <w:lang w:val="en-US"/>
        </w:rPr>
        <w:t xml:space="preserve">by </w:t>
      </w:r>
      <w:r w:rsidRPr="00284693">
        <w:rPr>
          <w:i/>
        </w:rPr>
        <w:t>interlace1</w:t>
      </w:r>
      <w:r>
        <w:t xml:space="preserve"> and if</w:t>
      </w:r>
      <w:r w:rsidRPr="00B916EC">
        <w:rPr>
          <w:rFonts w:hint="eastAsia"/>
          <w:lang w:eastAsia="zh-CN"/>
        </w:rPr>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O</m:t>
                </m:r>
              </m:e>
              <m:sub>
                <m:r>
                  <m:rPr>
                    <m:nor/>
                  </m:rPr>
                  <m:t>ACK</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SR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CSI</m:t>
                </m:r>
                <m:r>
                  <m:rPr>
                    <m:sty m:val="p"/>
                  </m:rPr>
                  <w:rPr>
                    <w:rFonts w:ascii="Cambria Math" w:hAnsi="Cambria Math"/>
                  </w:rPr>
                  <m:t>-</m:t>
                </m:r>
                <m:r>
                  <m:rPr>
                    <m:nor/>
                  </m:rPr>
                  <m:t>part1</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CRC,CSI-part1</m:t>
                </m:r>
                <m:ctrlPr>
                  <w:rPr>
                    <w:rFonts w:ascii="Cambria Math" w:hAnsi="Cambria Math"/>
                  </w:rPr>
                </m:ctrlPr>
              </m:sub>
            </m:sSub>
          </m:e>
        </m:d>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Interlace,0</m:t>
                </m:r>
                <m:ctrlPr>
                  <w:rPr>
                    <w:rFonts w:ascii="Cambria Math" w:hAnsi="Cambria Math"/>
                  </w:rPr>
                </m:ctrlPr>
              </m:sub>
              <m:sup>
                <m:r>
                  <m:rPr>
                    <m:nor/>
                  </m:rPr>
                  <m:t>PUCCH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Interlace,1</m:t>
                </m:r>
                <m:ctrlPr>
                  <w:rPr>
                    <w:rFonts w:ascii="Cambria Math" w:hAnsi="Cambria Math"/>
                  </w:rPr>
                </m:ctrlPr>
              </m:sub>
              <m:sup>
                <m:r>
                  <m:rPr>
                    <m:nor/>
                  </m:rPr>
                  <m:t>PUCCH</m:t>
                </m:r>
                <m:ctrlPr>
                  <w:rPr>
                    <w:rFonts w:ascii="Cambria Math" w:hAnsi="Cambria Math"/>
                  </w:rPr>
                </m:ctrlPr>
              </m:sup>
            </m:sSubSup>
          </m:e>
        </m:d>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sc,ctrl</m:t>
            </m:r>
            <m:ctrlPr>
              <w:rPr>
                <w:rFonts w:ascii="Cambria Math" w:hAnsi="Cambria Math"/>
              </w:rPr>
            </m:ctrlPr>
          </m:sub>
          <m:sup>
            <m:r>
              <m:rPr>
                <m:nor/>
              </m: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symb-UCI</m:t>
            </m:r>
            <m:ctrlPr>
              <w:rPr>
                <w:rFonts w:ascii="Cambria Math" w:hAnsi="Cambria Math"/>
              </w:rPr>
            </m:ctrlPr>
          </m:sub>
          <m:sup>
            <m:r>
              <m:rPr>
                <m:nor/>
              </m: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cs="Cambria Math"/>
          </w:rPr>
          <m:t>⋅</m:t>
        </m:r>
        <m:r>
          <w:rPr>
            <w:rFonts w:ascii="Cambria Math" w:hAnsi="Cambria Math"/>
          </w:rPr>
          <m:t>r</m:t>
        </m:r>
      </m:oMath>
      <w:r w:rsidRPr="00B916EC">
        <w:rPr>
          <w:lang w:eastAsia="zh-CN"/>
        </w:rPr>
        <w:t xml:space="preserve">, </w:t>
      </w:r>
      <w:r>
        <w:rPr>
          <w:lang w:eastAsia="zh-CN"/>
        </w:rPr>
        <w:t xml:space="preserve"> </w:t>
      </w:r>
      <w:r w:rsidRPr="00B916EC">
        <w:rPr>
          <w:rFonts w:hint="eastAsia"/>
          <w:lang w:eastAsia="zh-CN"/>
        </w:rPr>
        <w:t>the UE transmit</w:t>
      </w:r>
      <w:r>
        <w:rPr>
          <w:lang w:val="en-US" w:eastAsia="zh-CN"/>
        </w:rPr>
        <w:t>s</w:t>
      </w:r>
      <w:r w:rsidRPr="00B916EC">
        <w:rPr>
          <w:rFonts w:hint="eastAsia"/>
          <w:lang w:eastAsia="zh-CN"/>
        </w:rPr>
        <w:t xml:space="preserve"> the HARQ-ACK</w:t>
      </w:r>
      <w:r>
        <w:rPr>
          <w:lang w:val="en-US" w:eastAsia="zh-CN"/>
        </w:rPr>
        <w:t xml:space="preserve">, </w:t>
      </w:r>
      <w:r w:rsidRPr="00B916EC">
        <w:rPr>
          <w:rFonts w:hint="eastAsia"/>
          <w:lang w:eastAsia="zh-CN"/>
        </w:rPr>
        <w:t>SR</w:t>
      </w:r>
      <w:r>
        <w:rPr>
          <w:lang w:val="en-US" w:eastAsia="zh-CN"/>
        </w:rPr>
        <w:t>,</w:t>
      </w:r>
      <w:r w:rsidRPr="00B916EC">
        <w:rPr>
          <w:rFonts w:hint="eastAsia"/>
          <w:lang w:eastAsia="zh-CN"/>
        </w:rPr>
        <w:t xml:space="preserve"> and CSI </w:t>
      </w:r>
      <w:r>
        <w:rPr>
          <w:lang w:val="en-US" w:eastAsia="zh-CN"/>
        </w:rPr>
        <w:t xml:space="preserve">reports </w:t>
      </w:r>
      <w:r w:rsidRPr="00B916EC">
        <w:rPr>
          <w:rFonts w:hint="eastAsia"/>
          <w:lang w:eastAsia="zh-CN"/>
        </w:rPr>
        <w:t xml:space="preserve">bits </w:t>
      </w:r>
      <w:r>
        <w:rPr>
          <w:lang w:eastAsia="zh-CN"/>
        </w:rPr>
        <w:t>in a PUCCH over both the first and second interlace</w:t>
      </w:r>
      <w:r>
        <w:t>s</w:t>
      </w:r>
    </w:p>
    <w:p w14:paraId="187D0A83" w14:textId="77777777" w:rsidR="005F5A19" w:rsidRPr="00766039" w:rsidRDefault="005F5A19" w:rsidP="005F5A19">
      <w:pPr>
        <w:pStyle w:val="B1"/>
        <w:rPr>
          <w:lang w:val="en-US" w:eastAsia="zh-CN"/>
        </w:rPr>
      </w:pPr>
      <w:r>
        <w:rPr>
          <w:lang w:eastAsia="zh-CN"/>
        </w:rPr>
        <w:t>-</w:t>
      </w:r>
      <w:r>
        <w:rPr>
          <w:lang w:eastAsia="zh-CN"/>
        </w:rPr>
        <w:tab/>
      </w:r>
      <w:r w:rsidRPr="00B916EC">
        <w:rPr>
          <w:lang w:eastAsia="zh-CN"/>
        </w:rPr>
        <w:t>else</w:t>
      </w:r>
      <w:r w:rsidRPr="00B916EC">
        <w:rPr>
          <w:rFonts w:hint="eastAsia"/>
          <w:lang w:eastAsia="zh-CN"/>
        </w:rPr>
        <w:t xml:space="preserve">, </w:t>
      </w:r>
      <w:r>
        <w:rPr>
          <w:lang w:eastAsia="zh-CN"/>
        </w:rPr>
        <w:t xml:space="preserve">the procedure is same as the corresponding one when the UE is provided </w:t>
      </w:r>
      <w:r w:rsidRPr="00B916EC">
        <w:rPr>
          <w:i/>
        </w:rPr>
        <w:t>PUCCH-</w:t>
      </w:r>
      <w:proofErr w:type="spellStart"/>
      <w:r>
        <w:rPr>
          <w:i/>
        </w:rPr>
        <w:t>R</w:t>
      </w:r>
      <w:r w:rsidRPr="00B916EC">
        <w:rPr>
          <w:i/>
        </w:rPr>
        <w:t>esource</w:t>
      </w:r>
      <w:r>
        <w:rPr>
          <w:i/>
        </w:rPr>
        <w:t>S</w:t>
      </w:r>
      <w:r w:rsidRPr="00B916EC">
        <w:rPr>
          <w:i/>
        </w:rPr>
        <w:t>et</w:t>
      </w:r>
      <w:proofErr w:type="spellEnd"/>
      <w:r>
        <w:rPr>
          <w:iCs/>
        </w:rPr>
        <w:t xml:space="preserve"> by replacing </w:t>
      </w:r>
      <m:oMath>
        <m:sSubSup>
          <m:sSubSupPr>
            <m:ctrlPr>
              <w:rPr>
                <w:rFonts w:ascii="Cambria Math" w:hAnsi="Cambria Math"/>
                <w:i/>
              </w:rPr>
            </m:ctrlPr>
          </m:sSubSupPr>
          <m:e>
            <m:r>
              <w:rPr>
                <w:rFonts w:ascii="Cambria Math" w:hAnsi="Cambria Math"/>
              </w:rPr>
              <m:t>M</m:t>
            </m:r>
          </m:e>
          <m:sub>
            <m:r>
              <m:rPr>
                <m:nor/>
              </m:rPr>
              <m:t>RB</m:t>
            </m:r>
            <m:ctrlPr>
              <w:rPr>
                <w:rFonts w:ascii="Cambria Math" w:hAnsi="Cambria Math"/>
              </w:rPr>
            </m:ctrlPr>
          </m:sub>
          <m:sup>
            <m:r>
              <m:rPr>
                <m:nor/>
              </m:rPr>
              <m:t>PUCCH</m:t>
            </m:r>
            <m:ctrlPr>
              <w:rPr>
                <w:rFonts w:ascii="Cambria Math" w:hAnsi="Cambria Math"/>
              </w:rPr>
            </m:ctrlPr>
          </m:sup>
        </m:sSubSup>
      </m:oMath>
      <w:r>
        <w:t xml:space="preserve"> with </w:t>
      </w:r>
      <m:oMath>
        <m:sSubSup>
          <m:sSubSupPr>
            <m:ctrlPr>
              <w:rPr>
                <w:rFonts w:ascii="Cambria Math" w:hAnsi="Cambria Math"/>
                <w:i/>
              </w:rPr>
            </m:ctrlPr>
          </m:sSubSupPr>
          <m:e>
            <m:r>
              <w:rPr>
                <w:rFonts w:ascii="Cambria Math" w:hAnsi="Cambria Math"/>
              </w:rPr>
              <m:t>M</m:t>
            </m:r>
          </m:e>
          <m:sub>
            <m:r>
              <m:rPr>
                <m:nor/>
              </m:rPr>
              <m:t>Interlace,0</m:t>
            </m:r>
            <m:ctrlPr>
              <w:rPr>
                <w:rFonts w:ascii="Cambria Math" w:hAnsi="Cambria Math"/>
              </w:rPr>
            </m:ctrlPr>
          </m:sub>
          <m:sup>
            <m:r>
              <m:rPr>
                <m:nor/>
              </m:rPr>
              <m:t>PUCCH</m:t>
            </m:r>
            <m:ctrlPr>
              <w:rPr>
                <w:rFonts w:ascii="Cambria Math" w:hAnsi="Cambria Math"/>
              </w:rPr>
            </m:ctrlPr>
          </m:sup>
        </m:sSubSup>
      </m:oMath>
      <w:r>
        <w:t xml:space="preserve">, or, if the UE is provided </w:t>
      </w:r>
      <w:r w:rsidRPr="00284693">
        <w:rPr>
          <w:i/>
        </w:rPr>
        <w:t>interlace1</w:t>
      </w:r>
      <w:r>
        <w:t xml:space="preserve">, by </w:t>
      </w:r>
      <m:oMath>
        <m:sSubSup>
          <m:sSubSupPr>
            <m:ctrlPr>
              <w:rPr>
                <w:rFonts w:ascii="Cambria Math" w:hAnsi="Cambria Math"/>
                <w:i/>
              </w:rPr>
            </m:ctrlPr>
          </m:sSubSupPr>
          <m:e>
            <m:r>
              <w:rPr>
                <w:rFonts w:ascii="Cambria Math" w:hAnsi="Cambria Math"/>
              </w:rPr>
              <m:t>M</m:t>
            </m:r>
          </m:e>
          <m:sub>
            <m:r>
              <m:rPr>
                <m:nor/>
              </m:rPr>
              <m:t>Interlace,0</m:t>
            </m:r>
            <m:ctrlPr>
              <w:rPr>
                <w:rFonts w:ascii="Cambria Math" w:hAnsi="Cambria Math"/>
              </w:rPr>
            </m:ctrlPr>
          </m:sub>
          <m:sup>
            <m:r>
              <m:rPr>
                <m:nor/>
              </m:rPr>
              <m:t>PUCCH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Interlace,1</m:t>
            </m:r>
            <m:ctrlPr>
              <w:rPr>
                <w:rFonts w:ascii="Cambria Math" w:hAnsi="Cambria Math"/>
              </w:rPr>
            </m:ctrlPr>
          </m:sub>
          <m:sup>
            <m:r>
              <m:rPr>
                <m:nor/>
              </m:rPr>
              <m:t>PUCCH</m:t>
            </m:r>
            <m:ctrlPr>
              <w:rPr>
                <w:rFonts w:ascii="Cambria Math" w:hAnsi="Cambria Math"/>
              </w:rPr>
            </m:ctrlPr>
          </m:sup>
        </m:sSubSup>
      </m:oMath>
      <w:r>
        <w:rPr>
          <w:lang w:val="en-US"/>
        </w:rPr>
        <w:t>.</w:t>
      </w:r>
    </w:p>
    <w:p w14:paraId="1008FCEA" w14:textId="77777777" w:rsidR="005F5A19" w:rsidRDefault="005F5A19" w:rsidP="005F5A19">
      <w:pPr>
        <w:overflowPunct w:val="0"/>
        <w:autoSpaceDE w:val="0"/>
        <w:autoSpaceDN w:val="0"/>
        <w:adjustRightInd w:val="0"/>
        <w:textAlignment w:val="baseline"/>
        <w:rPr>
          <w:lang w:eastAsia="zh-CN"/>
        </w:rPr>
      </w:pPr>
      <w:r w:rsidRPr="00B916EC">
        <w:rPr>
          <w:lang w:eastAsia="zh-CN"/>
        </w:rPr>
        <w:t>I</w:t>
      </w:r>
      <w:r w:rsidRPr="00B916EC">
        <w:rPr>
          <w:rFonts w:hint="eastAsia"/>
          <w:lang w:eastAsia="zh-CN"/>
        </w:rPr>
        <w:t xml:space="preserve">f </w:t>
      </w:r>
      <w:r>
        <w:rPr>
          <w:lang w:val="en-US" w:eastAsia="zh-CN"/>
        </w:rPr>
        <w:t xml:space="preserve">a UE </w:t>
      </w:r>
      <w:r>
        <w:rPr>
          <w:lang w:eastAsia="zh-CN"/>
        </w:rPr>
        <w:t xml:space="preserve">has HARQ-ACK, SR and sub-band CSI reports to transmit and the UE determines a PUCCH resource with PUCCH format 3 or PUCCH format 4, where </w:t>
      </w:r>
    </w:p>
    <w:p w14:paraId="43DB4EC3" w14:textId="735FF456" w:rsidR="005F5A19" w:rsidRDefault="005F5A19" w:rsidP="005F5A19">
      <w:pPr>
        <w:pStyle w:val="B3"/>
        <w:ind w:left="540"/>
        <w:rPr>
          <w:lang w:val="en-US" w:eastAsia="zh-CN"/>
        </w:rPr>
      </w:pPr>
      <w:r>
        <w:t>-</w:t>
      </w:r>
      <w:r>
        <w:tab/>
      </w:r>
      <w:r>
        <w:rPr>
          <w:lang w:eastAsia="zh-CN"/>
        </w:rPr>
        <w:t xml:space="preserve">the UE determines the PUCCH resource </w:t>
      </w:r>
      <w:r>
        <w:t xml:space="preserve">using </w:t>
      </w:r>
      <w:r>
        <w:rPr>
          <w:lang w:eastAsia="zh-CN"/>
        </w:rPr>
        <w:t>the PUCCH resource indicator field [5, TS 38.212]</w:t>
      </w:r>
      <w:ins w:id="66" w:author="CATT" w:date="2023-04-04T14:14:00Z">
        <w:r w:rsidR="00142A7B">
          <w:rPr>
            <w:rFonts w:hint="eastAsia"/>
            <w:lang w:eastAsia="zh-CN"/>
          </w:rPr>
          <w:t>, if present,</w:t>
        </w:r>
      </w:ins>
      <w:r>
        <w:rPr>
          <w:lang w:eastAsia="zh-CN"/>
        </w:rPr>
        <w:t xml:space="preserve"> in a last of a number of DCI formats</w:t>
      </w:r>
      <w:ins w:id="67" w:author="CATT" w:date="2023-04-03T20:11:00Z">
        <w:r w:rsidR="00C224B0" w:rsidRPr="001107D4">
          <w:rPr>
            <w:rFonts w:hint="eastAsia"/>
            <w:lang w:eastAsia="zh-CN"/>
          </w:rPr>
          <w:t>,</w:t>
        </w:r>
        <w:r w:rsidR="00C224B0" w:rsidRPr="001107D4">
          <w:t xml:space="preserve"> excluding the SPS activation DCI,</w:t>
        </w:r>
      </w:ins>
      <w:r>
        <w:t xml:space="preserve"> with a value of a PDSCH-to-</w:t>
      </w:r>
      <w:proofErr w:type="spellStart"/>
      <w:r>
        <w:t>HARQ_feedback</w:t>
      </w:r>
      <w:proofErr w:type="spellEnd"/>
      <w:r>
        <w:t xml:space="preserve"> timing indicator field</w:t>
      </w:r>
      <w:ins w:id="68" w:author="CATT" w:date="2023-04-04T14:12:00Z">
        <w:r w:rsidR="00142A7B">
          <w:rPr>
            <w:rFonts w:hint="eastAsia"/>
            <w:lang w:eastAsia="zh-CN"/>
          </w:rPr>
          <w:t>, if present</w:t>
        </w:r>
        <w:r w:rsidR="00142A7B">
          <w:t>,</w:t>
        </w:r>
        <w:r w:rsidR="00142A7B">
          <w:rPr>
            <w:lang w:val="en-US" w:eastAsia="zh-CN"/>
          </w:rPr>
          <w:t xml:space="preserve"> </w:t>
        </w:r>
        <w:r w:rsidR="00142A7B" w:rsidRPr="00395729">
          <w:rPr>
            <w:lang w:eastAsia="x-none"/>
          </w:rPr>
          <w:t xml:space="preserve">or a value provided by </w:t>
        </w:r>
        <w:r w:rsidR="00142A7B" w:rsidRPr="00395729">
          <w:rPr>
            <w:i/>
            <w:iCs/>
            <w:lang w:eastAsia="x-none"/>
          </w:rPr>
          <w:t>dl-</w:t>
        </w:r>
        <w:proofErr w:type="spellStart"/>
        <w:r w:rsidR="00142A7B" w:rsidRPr="00395729">
          <w:rPr>
            <w:i/>
            <w:iCs/>
            <w:lang w:eastAsia="x-none"/>
          </w:rPr>
          <w:t>DataToUL</w:t>
        </w:r>
        <w:proofErr w:type="spellEnd"/>
        <w:r w:rsidR="00142A7B" w:rsidRPr="00395729">
          <w:rPr>
            <w:i/>
            <w:iCs/>
            <w:lang w:eastAsia="x-none"/>
          </w:rPr>
          <w:t xml:space="preserve">-ACK </w:t>
        </w:r>
        <w:r w:rsidR="00142A7B" w:rsidRPr="00395729">
          <w:rPr>
            <w:lang w:eastAsia="x-none"/>
          </w:rPr>
          <w:t xml:space="preserve">or </w:t>
        </w:r>
        <w:r w:rsidR="00142A7B" w:rsidRPr="00395729">
          <w:rPr>
            <w:i/>
            <w:iCs/>
            <w:lang w:eastAsia="x-none"/>
          </w:rPr>
          <w:t>dl-DataToUL-ACK-r16</w:t>
        </w:r>
        <w:r w:rsidR="00142A7B" w:rsidRPr="00395729">
          <w:rPr>
            <w:lang w:eastAsia="x-none"/>
          </w:rPr>
          <w:t xml:space="preserve"> or </w:t>
        </w:r>
        <w:r w:rsidR="00142A7B" w:rsidRPr="00395729">
          <w:rPr>
            <w:i/>
            <w:iCs/>
            <w:lang w:eastAsia="x-none"/>
          </w:rPr>
          <w:t xml:space="preserve">dl-DataToUL-ACK-DCI-1-2 </w:t>
        </w:r>
        <w:r w:rsidR="00142A7B" w:rsidRPr="00395729">
          <w:rPr>
            <w:lang w:eastAsia="x-none"/>
          </w:rPr>
          <w:t>if the PDSCH-to-</w:t>
        </w:r>
        <w:proofErr w:type="spellStart"/>
        <w:r w:rsidR="00142A7B" w:rsidRPr="00395729">
          <w:rPr>
            <w:lang w:eastAsia="x-none"/>
          </w:rPr>
          <w:t>HARQ_feedback</w:t>
        </w:r>
        <w:proofErr w:type="spellEnd"/>
        <w:r w:rsidR="00142A7B" w:rsidRPr="00395729">
          <w:rPr>
            <w:lang w:eastAsia="x-none"/>
          </w:rPr>
          <w:t xml:space="preserve"> timing indicator field is not present in a DCI format,</w:t>
        </w:r>
      </w:ins>
      <w:r>
        <w:t xml:space="preserve"> indicating a same slot for the PUCCH transmission,</w:t>
      </w:r>
      <w:r>
        <w:rPr>
          <w:lang w:val="en-US" w:eastAsia="zh-CN"/>
        </w:rPr>
        <w:t xml:space="preserve"> </w:t>
      </w:r>
      <w:ins w:id="69" w:author="CATT" w:date="2023-04-04T14:13:00Z">
        <w:r w:rsidR="00142A7B">
          <w:rPr>
            <w:rFonts w:hint="eastAsia"/>
            <w:lang w:eastAsia="zh-CN"/>
          </w:rPr>
          <w:t xml:space="preserve">or using </w:t>
        </w:r>
        <w:r w:rsidR="00142A7B">
          <w:t xml:space="preserve">the first value of Table 9.2.3-2 </w:t>
        </w:r>
        <w:r w:rsidR="00142A7B">
          <w:rPr>
            <w:rFonts w:hint="eastAsia"/>
            <w:lang w:eastAsia="zh-CN"/>
          </w:rPr>
          <w:t>i</w:t>
        </w:r>
        <w:r w:rsidR="00142A7B">
          <w:t>f the last DCI format does not include a PUCCH resource indicator field</w:t>
        </w:r>
        <w:r w:rsidR="00142A7B">
          <w:rPr>
            <w:rFonts w:hint="eastAsia"/>
            <w:lang w:eastAsia="zh-CN"/>
          </w:rPr>
          <w:t xml:space="preserve">, </w:t>
        </w:r>
      </w:ins>
      <w:r>
        <w:rPr>
          <w:lang w:val="en-US" w:eastAsia="zh-CN"/>
        </w:rPr>
        <w:t xml:space="preserve">from a PUCCH resource set provided to the UE for HARQ-ACK transmission, and </w:t>
      </w:r>
    </w:p>
    <w:p w14:paraId="4F6959B1" w14:textId="20BD83CF" w:rsidR="005F5A19" w:rsidRPr="00577A1B" w:rsidRDefault="005F5A19" w:rsidP="005F5A19">
      <w:pPr>
        <w:pStyle w:val="B3"/>
        <w:ind w:left="540"/>
      </w:pPr>
      <w:r>
        <w:t>-</w:t>
      </w:r>
      <w:r>
        <w:tab/>
      </w:r>
      <w:r>
        <w:rPr>
          <w:lang w:val="en-US" w:eastAsia="zh-CN"/>
        </w:rPr>
        <w:t xml:space="preserve">the UE determines the PUCCH resource set as </w:t>
      </w:r>
      <w:r>
        <w:t xml:space="preserve">described in clause 9.2.1 and clause 9.2.3 for </w:t>
      </w:r>
      <w:r>
        <w:rPr>
          <w:noProof/>
          <w:position w:val="-10"/>
          <w:lang w:val="en-US" w:eastAsia="zh-CN"/>
        </w:rPr>
        <w:drawing>
          <wp:inline distT="0" distB="0" distL="0" distR="0" wp14:anchorId="654A1DE5" wp14:editId="0619A437">
            <wp:extent cx="257810" cy="240030"/>
            <wp:effectExtent l="0" t="0" r="8890" b="762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7810" cy="240030"/>
                    </a:xfrm>
                    <a:prstGeom prst="rect">
                      <a:avLst/>
                    </a:prstGeom>
                    <a:noFill/>
                    <a:ln>
                      <a:noFill/>
                    </a:ln>
                  </pic:spPr>
                </pic:pic>
              </a:graphicData>
            </a:graphic>
          </wp:inline>
        </w:drawing>
      </w:r>
      <w:r>
        <w:t xml:space="preserve"> UCI bits</w:t>
      </w:r>
    </w:p>
    <w:p w14:paraId="17A2C6C0" w14:textId="77777777" w:rsidR="005F5A19" w:rsidRDefault="005F5A19" w:rsidP="005F5A19">
      <w:pPr>
        <w:overflowPunct w:val="0"/>
        <w:autoSpaceDE w:val="0"/>
        <w:autoSpaceDN w:val="0"/>
        <w:adjustRightInd w:val="0"/>
        <w:textAlignment w:val="baseline"/>
        <w:rPr>
          <w:lang w:eastAsia="zh-CN"/>
        </w:rPr>
      </w:pPr>
      <w:r>
        <w:rPr>
          <w:lang w:eastAsia="zh-CN"/>
        </w:rPr>
        <w:t>and</w:t>
      </w:r>
    </w:p>
    <w:p w14:paraId="5AAF795B" w14:textId="042F5F6D" w:rsidR="005F5A19" w:rsidRPr="00B916EC" w:rsidRDefault="005F5A19" w:rsidP="005F5A19">
      <w:pPr>
        <w:pStyle w:val="B1"/>
        <w:rPr>
          <w:lang w:eastAsia="zh-CN"/>
        </w:rPr>
      </w:pPr>
      <w:r>
        <w:rPr>
          <w:lang w:eastAsia="zh-CN"/>
        </w:rPr>
        <w:t>-</w:t>
      </w:r>
      <w:r>
        <w:rPr>
          <w:lang w:eastAsia="zh-CN"/>
        </w:rPr>
        <w:tab/>
      </w:r>
      <w:r w:rsidRPr="00B916EC">
        <w:rPr>
          <w:rFonts w:hint="eastAsia"/>
          <w:lang w:eastAsia="zh-CN"/>
        </w:rPr>
        <w:t xml:space="preserve">if </w:t>
      </w:r>
      <w:r>
        <w:rPr>
          <w:noProof/>
          <w:position w:val="-12"/>
          <w:lang w:val="en-US" w:eastAsia="zh-CN"/>
        </w:rPr>
        <w:drawing>
          <wp:inline distT="0" distB="0" distL="0" distR="0" wp14:anchorId="572FB336" wp14:editId="5BFAF3E2">
            <wp:extent cx="3200400" cy="228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200400" cy="228600"/>
                    </a:xfrm>
                    <a:prstGeom prst="rect">
                      <a:avLst/>
                    </a:prstGeom>
                    <a:noFill/>
                    <a:ln>
                      <a:noFill/>
                    </a:ln>
                  </pic:spPr>
                </pic:pic>
              </a:graphicData>
            </a:graphic>
          </wp:inline>
        </w:drawing>
      </w:r>
      <w:r w:rsidRPr="00B916EC">
        <w:t xml:space="preserve">, </w:t>
      </w:r>
      <w:r w:rsidRPr="00B916EC">
        <w:rPr>
          <w:rFonts w:hint="eastAsia"/>
          <w:lang w:eastAsia="zh-CN"/>
        </w:rPr>
        <w:t>the UE transmit</w:t>
      </w:r>
      <w:r>
        <w:rPr>
          <w:lang w:val="en-US" w:eastAsia="zh-CN"/>
        </w:rPr>
        <w:t>s</w:t>
      </w:r>
      <w:r w:rsidRPr="00B916EC">
        <w:rPr>
          <w:rFonts w:hint="eastAsia"/>
          <w:lang w:eastAsia="zh-CN"/>
        </w:rPr>
        <w:t xml:space="preserve"> the HARQ-ACK</w:t>
      </w:r>
      <w:r>
        <w:rPr>
          <w:lang w:val="en-US" w:eastAsia="zh-CN"/>
        </w:rPr>
        <w:t xml:space="preserve">, </w:t>
      </w:r>
      <w:r w:rsidRPr="00B916EC">
        <w:rPr>
          <w:rFonts w:hint="eastAsia"/>
          <w:lang w:eastAsia="zh-CN"/>
        </w:rPr>
        <w:t xml:space="preserve">SR and </w:t>
      </w:r>
      <w:r w:rsidRPr="00B916EC">
        <w:t xml:space="preserve">the </w:t>
      </w:r>
      <w:r>
        <w:rPr>
          <w:noProof/>
          <w:position w:val="-10"/>
          <w:lang w:val="en-US" w:eastAsia="zh-CN"/>
        </w:rPr>
        <w:drawing>
          <wp:inline distT="0" distB="0" distL="0" distR="0" wp14:anchorId="6769BD8B" wp14:editId="23AB7835">
            <wp:extent cx="312420" cy="240030"/>
            <wp:effectExtent l="0" t="0" r="0" b="762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12420" cy="240030"/>
                    </a:xfrm>
                    <a:prstGeom prst="rect">
                      <a:avLst/>
                    </a:prstGeom>
                    <a:noFill/>
                    <a:ln>
                      <a:noFill/>
                    </a:ln>
                  </pic:spPr>
                </pic:pic>
              </a:graphicData>
            </a:graphic>
          </wp:inline>
        </w:drawing>
      </w:r>
      <w:r w:rsidRPr="00B916EC">
        <w:t xml:space="preserve"> </w:t>
      </w:r>
      <w:r w:rsidRPr="00B916EC">
        <w:rPr>
          <w:rFonts w:hint="eastAsia"/>
          <w:lang w:eastAsia="zh-CN"/>
        </w:rPr>
        <w:t xml:space="preserve">CSI </w:t>
      </w:r>
      <w:r w:rsidRPr="00B916EC">
        <w:rPr>
          <w:lang w:eastAsia="zh-CN"/>
        </w:rPr>
        <w:t>report bits</w:t>
      </w:r>
      <w:r w:rsidRPr="00B916EC">
        <w:rPr>
          <w:rFonts w:hint="eastAsia"/>
          <w:lang w:eastAsia="zh-CN"/>
        </w:rPr>
        <w:t xml:space="preserve"> </w:t>
      </w:r>
      <w:r>
        <w:t xml:space="preserve">by selecting the minimum number </w:t>
      </w:r>
      <w:r>
        <w:rPr>
          <w:noProof/>
          <w:position w:val="-12"/>
          <w:lang w:val="en-US" w:eastAsia="zh-CN"/>
        </w:rPr>
        <w:drawing>
          <wp:inline distT="0" distB="0" distL="0" distR="0" wp14:anchorId="5E997827" wp14:editId="50369FC4">
            <wp:extent cx="466090" cy="240030"/>
            <wp:effectExtent l="0" t="0" r="0" b="762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66090" cy="240030"/>
                    </a:xfrm>
                    <a:prstGeom prst="rect">
                      <a:avLst/>
                    </a:prstGeom>
                    <a:noFill/>
                    <a:ln>
                      <a:noFill/>
                    </a:ln>
                  </pic:spPr>
                </pic:pic>
              </a:graphicData>
            </a:graphic>
          </wp:inline>
        </w:drawing>
      </w:r>
      <w:r>
        <w:t xml:space="preserve"> of PRBs from the </w:t>
      </w:r>
      <w:r>
        <w:rPr>
          <w:noProof/>
          <w:position w:val="-10"/>
          <w:lang w:val="en-US" w:eastAsia="zh-CN"/>
        </w:rPr>
        <w:drawing>
          <wp:inline distT="0" distB="0" distL="0" distR="0" wp14:anchorId="40A35745" wp14:editId="21955E9D">
            <wp:extent cx="466090" cy="240030"/>
            <wp:effectExtent l="0" t="0" r="0" b="762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66090" cy="240030"/>
                    </a:xfrm>
                    <a:prstGeom prst="rect">
                      <a:avLst/>
                    </a:prstGeom>
                    <a:noFill/>
                    <a:ln>
                      <a:noFill/>
                    </a:ln>
                  </pic:spPr>
                </pic:pic>
              </a:graphicData>
            </a:graphic>
          </wp:inline>
        </w:drawing>
      </w:r>
      <w:r>
        <w:t xml:space="preserve"> PRBs satisfying </w:t>
      </w:r>
      <w:r>
        <w:rPr>
          <w:noProof/>
          <w:position w:val="-12"/>
          <w:lang w:val="en-US" w:eastAsia="zh-CN"/>
        </w:rPr>
        <w:drawing>
          <wp:inline distT="0" distB="0" distL="0" distR="0" wp14:anchorId="5557C982" wp14:editId="1B9C62D4">
            <wp:extent cx="3096260" cy="240030"/>
            <wp:effectExtent l="0" t="0" r="8890" b="762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096260" cy="240030"/>
                    </a:xfrm>
                    <a:prstGeom prst="rect">
                      <a:avLst/>
                    </a:prstGeom>
                    <a:noFill/>
                    <a:ln>
                      <a:noFill/>
                    </a:ln>
                  </pic:spPr>
                </pic:pic>
              </a:graphicData>
            </a:graphic>
          </wp:inline>
        </w:drawing>
      </w:r>
      <w:r>
        <w:t xml:space="preserve"> as described in clauses</w:t>
      </w:r>
      <w:r>
        <w:rPr>
          <w:lang w:val="en-US"/>
        </w:rPr>
        <w:t xml:space="preserve"> 9.2.3</w:t>
      </w:r>
      <w:r>
        <w:t xml:space="preserve"> and</w:t>
      </w:r>
      <w:r>
        <w:rPr>
          <w:lang w:val="en-US"/>
        </w:rPr>
        <w:t xml:space="preserve"> 9.2.5.1</w:t>
      </w:r>
    </w:p>
    <w:p w14:paraId="18CF8E73" w14:textId="77777777" w:rsidR="005F5A19" w:rsidRPr="00B916EC" w:rsidRDefault="005F5A19" w:rsidP="005F5A19">
      <w:pPr>
        <w:pStyle w:val="B1"/>
        <w:rPr>
          <w:lang w:eastAsia="zh-CN"/>
        </w:rPr>
      </w:pPr>
      <w:r>
        <w:rPr>
          <w:lang w:eastAsia="zh-CN"/>
        </w:rPr>
        <w:t>-</w:t>
      </w:r>
      <w:r>
        <w:rPr>
          <w:lang w:eastAsia="zh-CN"/>
        </w:rPr>
        <w:tab/>
      </w:r>
      <w:r w:rsidRPr="00B916EC">
        <w:rPr>
          <w:lang w:eastAsia="zh-CN"/>
        </w:rPr>
        <w:t>else</w:t>
      </w:r>
      <w:r w:rsidRPr="00B916EC">
        <w:rPr>
          <w:rFonts w:hint="eastAsia"/>
          <w:lang w:eastAsia="zh-CN"/>
        </w:rPr>
        <w:t xml:space="preserve">, </w:t>
      </w:r>
    </w:p>
    <w:p w14:paraId="6D9884F3" w14:textId="48639FB1" w:rsidR="005F5A19" w:rsidRPr="00B916EC" w:rsidRDefault="005F5A19" w:rsidP="005F5A19">
      <w:pPr>
        <w:pStyle w:val="B2"/>
        <w:rPr>
          <w:lang w:eastAsia="zh-CN"/>
        </w:rPr>
      </w:pPr>
      <w:r>
        <w:rPr>
          <w:lang w:eastAsia="zh-CN"/>
        </w:rPr>
        <w:t>-</w:t>
      </w:r>
      <w:r>
        <w:rPr>
          <w:lang w:eastAsia="zh-CN"/>
        </w:rPr>
        <w:tab/>
      </w:r>
      <w:r w:rsidRPr="00B916EC">
        <w:rPr>
          <w:lang w:eastAsia="zh-CN"/>
        </w:rPr>
        <w:t xml:space="preserve">if for </w:t>
      </w:r>
      <w:r>
        <w:rPr>
          <w:noProof/>
          <w:position w:val="-12"/>
          <w:lang w:val="en-US" w:eastAsia="zh-CN"/>
        </w:rPr>
        <w:drawing>
          <wp:inline distT="0" distB="0" distL="0" distR="0" wp14:anchorId="23DA5918" wp14:editId="474F4DAC">
            <wp:extent cx="674370" cy="240030"/>
            <wp:effectExtent l="0" t="0" r="0" b="762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74370" cy="240030"/>
                    </a:xfrm>
                    <a:prstGeom prst="rect">
                      <a:avLst/>
                    </a:prstGeom>
                    <a:noFill/>
                    <a:ln>
                      <a:noFill/>
                    </a:ln>
                  </pic:spPr>
                </pic:pic>
              </a:graphicData>
            </a:graphic>
          </wp:inline>
        </w:drawing>
      </w:r>
      <w:r w:rsidRPr="00B916EC">
        <w:rPr>
          <w:rFonts w:hint="eastAsia"/>
          <w:lang w:eastAsia="zh-CN"/>
        </w:rPr>
        <w:t xml:space="preserve"> </w:t>
      </w:r>
      <w:r>
        <w:rPr>
          <w:lang w:val="en-US" w:eastAsia="zh-CN"/>
        </w:rPr>
        <w:t xml:space="preserve">Part 2 </w:t>
      </w:r>
      <w:r w:rsidRPr="00B916EC">
        <w:rPr>
          <w:rFonts w:hint="eastAsia"/>
          <w:lang w:eastAsia="zh-CN"/>
        </w:rPr>
        <w:t>CSI</w:t>
      </w:r>
      <w:r w:rsidRPr="00B916EC">
        <w:rPr>
          <w:lang w:eastAsia="zh-CN"/>
        </w:rPr>
        <w:t xml:space="preserve"> </w:t>
      </w:r>
      <w:r w:rsidRPr="00B916EC">
        <w:rPr>
          <w:rFonts w:hint="eastAsia"/>
          <w:lang w:eastAsia="zh-CN"/>
        </w:rPr>
        <w:t>report</w:t>
      </w:r>
      <w:r>
        <w:rPr>
          <w:lang w:eastAsia="zh-CN"/>
        </w:rPr>
        <w:t xml:space="preserve"> priority </w:t>
      </w:r>
      <w:r>
        <w:rPr>
          <w:lang w:val="en-US" w:eastAsia="zh-CN"/>
        </w:rPr>
        <w:t>value</w:t>
      </w:r>
      <w:r w:rsidRPr="00B916EC">
        <w:rPr>
          <w:rFonts w:hint="eastAsia"/>
          <w:lang w:eastAsia="zh-CN"/>
        </w:rPr>
        <w:t>(s)</w:t>
      </w:r>
      <w:r w:rsidRPr="00B916EC">
        <w:rPr>
          <w:lang w:eastAsia="zh-CN"/>
        </w:rPr>
        <w:t>, it is</w:t>
      </w:r>
    </w:p>
    <w:p w14:paraId="0F3160CE" w14:textId="462B567A" w:rsidR="005F5A19" w:rsidRPr="00B916EC" w:rsidRDefault="005F5A19" w:rsidP="005F5A19">
      <w:pPr>
        <w:pStyle w:val="B2"/>
        <w:ind w:firstLine="0"/>
        <w:rPr>
          <w:lang w:eastAsia="zh-CN"/>
        </w:rPr>
      </w:pPr>
      <w:r>
        <w:rPr>
          <w:noProof/>
          <w:position w:val="-34"/>
          <w:lang w:val="en-US" w:eastAsia="zh-CN"/>
        </w:rPr>
        <w:lastRenderedPageBreak/>
        <w:drawing>
          <wp:inline distT="0" distB="0" distL="0" distR="0" wp14:anchorId="0A98B188" wp14:editId="3699D273">
            <wp:extent cx="5771515" cy="466090"/>
            <wp:effectExtent l="0" t="0" r="635"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71515" cy="466090"/>
                    </a:xfrm>
                    <a:prstGeom prst="rect">
                      <a:avLst/>
                    </a:prstGeom>
                    <a:noFill/>
                    <a:ln>
                      <a:noFill/>
                    </a:ln>
                  </pic:spPr>
                </pic:pic>
              </a:graphicData>
            </a:graphic>
          </wp:inline>
        </w:drawing>
      </w:r>
      <w:r w:rsidRPr="00B916EC">
        <w:rPr>
          <w:rFonts w:hint="eastAsia"/>
          <w:lang w:eastAsia="zh-CN"/>
        </w:rPr>
        <w:t xml:space="preserve"> and </w:t>
      </w:r>
    </w:p>
    <w:p w14:paraId="745B8258" w14:textId="6810627A" w:rsidR="005F5A19" w:rsidRPr="00B916EC" w:rsidRDefault="005F5A19" w:rsidP="005F5A19">
      <w:pPr>
        <w:pStyle w:val="B2"/>
        <w:ind w:firstLine="0"/>
        <w:rPr>
          <w:lang w:eastAsia="zh-CN"/>
        </w:rPr>
      </w:pPr>
      <w:r>
        <w:rPr>
          <w:noProof/>
          <w:position w:val="-34"/>
          <w:lang w:val="en-US" w:eastAsia="zh-CN"/>
        </w:rPr>
        <w:drawing>
          <wp:inline distT="0" distB="0" distL="0" distR="0" wp14:anchorId="1EDF70A5" wp14:editId="6409D3D4">
            <wp:extent cx="5649595" cy="466090"/>
            <wp:effectExtent l="0" t="0" r="8255"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649595" cy="466090"/>
                    </a:xfrm>
                    <a:prstGeom prst="rect">
                      <a:avLst/>
                    </a:prstGeom>
                    <a:noFill/>
                    <a:ln>
                      <a:noFill/>
                    </a:ln>
                  </pic:spPr>
                </pic:pic>
              </a:graphicData>
            </a:graphic>
          </wp:inline>
        </w:drawing>
      </w:r>
      <w:r w:rsidRPr="00B916EC">
        <w:rPr>
          <w:rFonts w:hint="eastAsia"/>
          <w:lang w:eastAsia="zh-CN"/>
        </w:rPr>
        <w:t xml:space="preserve">, </w:t>
      </w:r>
    </w:p>
    <w:p w14:paraId="75A45D0E" w14:textId="65E018BA" w:rsidR="005F5A19" w:rsidRPr="0009732E" w:rsidRDefault="005F5A19" w:rsidP="005F5A19">
      <w:pPr>
        <w:pStyle w:val="B2"/>
        <w:ind w:firstLine="0"/>
        <w:rPr>
          <w:lang w:val="en-US" w:eastAsia="zh-CN"/>
        </w:rPr>
      </w:pPr>
      <w:r w:rsidRPr="00B916EC">
        <w:rPr>
          <w:lang w:eastAsia="zh-CN"/>
        </w:rPr>
        <w:t>the UE selects</w:t>
      </w:r>
      <w:r>
        <w:rPr>
          <w:lang w:val="en-US" w:eastAsia="zh-CN"/>
        </w:rPr>
        <w:t xml:space="preserve"> the first</w:t>
      </w:r>
      <w:r w:rsidRPr="00B916EC">
        <w:rPr>
          <w:lang w:eastAsia="zh-CN"/>
        </w:rPr>
        <w:t xml:space="preserve"> </w:t>
      </w:r>
      <w:r>
        <w:rPr>
          <w:noProof/>
          <w:position w:val="-12"/>
          <w:lang w:val="en-US" w:eastAsia="zh-CN"/>
        </w:rPr>
        <w:drawing>
          <wp:inline distT="0" distB="0" distL="0" distR="0" wp14:anchorId="7CF1334B" wp14:editId="0D072340">
            <wp:extent cx="466090" cy="240030"/>
            <wp:effectExtent l="0" t="0" r="0" b="762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466090" cy="240030"/>
                    </a:xfrm>
                    <a:prstGeom prst="rect">
                      <a:avLst/>
                    </a:prstGeom>
                    <a:noFill/>
                    <a:ln>
                      <a:noFill/>
                    </a:ln>
                  </pic:spPr>
                </pic:pic>
              </a:graphicData>
            </a:graphic>
          </wp:inline>
        </w:drawing>
      </w:r>
      <w:r w:rsidRPr="00B916EC">
        <w:rPr>
          <w:rFonts w:hint="eastAsia"/>
          <w:lang w:eastAsia="zh-CN"/>
        </w:rPr>
        <w:t xml:space="preserve"> </w:t>
      </w:r>
      <w:r>
        <w:rPr>
          <w:lang w:val="en-US" w:eastAsia="zh-CN"/>
        </w:rPr>
        <w:t xml:space="preserve">Part 2 </w:t>
      </w:r>
      <w:r w:rsidRPr="00B916EC">
        <w:rPr>
          <w:rFonts w:hint="eastAsia"/>
          <w:lang w:eastAsia="zh-CN"/>
        </w:rPr>
        <w:t>CSI</w:t>
      </w:r>
      <w:r w:rsidRPr="00B916EC">
        <w:rPr>
          <w:lang w:eastAsia="zh-CN"/>
        </w:rPr>
        <w:t xml:space="preserve"> </w:t>
      </w:r>
      <w:r w:rsidRPr="00B916EC">
        <w:rPr>
          <w:rFonts w:hint="eastAsia"/>
          <w:lang w:eastAsia="zh-CN"/>
        </w:rPr>
        <w:t>report</w:t>
      </w:r>
      <w:r>
        <w:rPr>
          <w:lang w:val="en-US" w:eastAsia="zh-CN"/>
        </w:rPr>
        <w:t>s,</w:t>
      </w:r>
      <w:r>
        <w:rPr>
          <w:lang w:eastAsia="zh-CN"/>
        </w:rPr>
        <w:t xml:space="preserve"> </w:t>
      </w:r>
      <w:r w:rsidRPr="00B916EC">
        <w:rPr>
          <w:rFonts w:hint="eastAsia"/>
          <w:lang w:eastAsia="zh-CN"/>
        </w:rPr>
        <w:t xml:space="preserve">according to </w:t>
      </w:r>
      <w:r>
        <w:rPr>
          <w:lang w:val="en-US" w:eastAsia="zh-CN"/>
        </w:rPr>
        <w:t xml:space="preserve">respective </w:t>
      </w:r>
      <w:r>
        <w:rPr>
          <w:lang w:eastAsia="zh-CN"/>
        </w:rPr>
        <w:t xml:space="preserve">priority </w:t>
      </w:r>
      <w:r>
        <w:rPr>
          <w:lang w:val="en-US" w:eastAsia="zh-CN"/>
        </w:rPr>
        <w:t>value</w:t>
      </w:r>
      <w:r w:rsidRPr="00B916EC">
        <w:rPr>
          <w:rFonts w:hint="eastAsia"/>
          <w:lang w:eastAsia="zh-CN"/>
        </w:rPr>
        <w:t>(s)</w:t>
      </w:r>
      <w:r w:rsidRPr="00B916EC">
        <w:rPr>
          <w:lang w:eastAsia="zh-CN"/>
        </w:rPr>
        <w:t xml:space="preserve"> </w:t>
      </w:r>
      <w:r w:rsidRPr="00B916EC">
        <w:t>[6, TS 38.214]</w:t>
      </w:r>
      <w:r w:rsidRPr="00B916EC">
        <w:rPr>
          <w:lang w:eastAsia="zh-CN"/>
        </w:rPr>
        <w:t xml:space="preserve">, </w:t>
      </w:r>
      <w:r w:rsidRPr="00B916EC">
        <w:rPr>
          <w:rFonts w:hint="eastAsia"/>
          <w:lang w:eastAsia="zh-CN"/>
        </w:rPr>
        <w:t xml:space="preserve">for transmission together with </w:t>
      </w:r>
      <w:r w:rsidRPr="00B916EC">
        <w:rPr>
          <w:lang w:eastAsia="zh-CN"/>
        </w:rPr>
        <w:t xml:space="preserve">the </w:t>
      </w:r>
      <w:r w:rsidRPr="00B916EC">
        <w:rPr>
          <w:rFonts w:hint="eastAsia"/>
          <w:lang w:eastAsia="zh-CN"/>
        </w:rPr>
        <w:t>HARQ-ACK</w:t>
      </w:r>
      <w:r>
        <w:rPr>
          <w:lang w:val="en-US" w:eastAsia="zh-CN"/>
        </w:rPr>
        <w:t xml:space="preserve">, </w:t>
      </w:r>
      <w:r w:rsidRPr="00B916EC">
        <w:rPr>
          <w:rFonts w:hint="eastAsia"/>
          <w:lang w:eastAsia="zh-CN"/>
        </w:rPr>
        <w:t xml:space="preserve">SR </w:t>
      </w:r>
      <w:r w:rsidRPr="00B916EC">
        <w:rPr>
          <w:lang w:eastAsia="zh-CN"/>
        </w:rPr>
        <w:t xml:space="preserve">and </w:t>
      </w:r>
      <w:r>
        <w:rPr>
          <w:noProof/>
          <w:position w:val="-10"/>
          <w:lang w:val="en-US" w:eastAsia="zh-CN"/>
        </w:rPr>
        <w:drawing>
          <wp:inline distT="0" distB="0" distL="0" distR="0" wp14:anchorId="4C49BDC8" wp14:editId="41ABBA55">
            <wp:extent cx="276225" cy="240030"/>
            <wp:effectExtent l="0" t="0" r="9525" b="762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76225" cy="240030"/>
                    </a:xfrm>
                    <a:prstGeom prst="rect">
                      <a:avLst/>
                    </a:prstGeom>
                    <a:noFill/>
                    <a:ln>
                      <a:noFill/>
                    </a:ln>
                  </pic:spPr>
                </pic:pic>
              </a:graphicData>
            </a:graphic>
          </wp:inline>
        </w:drawing>
      </w:r>
      <w:r w:rsidRPr="00B916EC">
        <w:t xml:space="preserve"> </w:t>
      </w:r>
      <w:r>
        <w:rPr>
          <w:lang w:val="en-US"/>
        </w:rPr>
        <w:t xml:space="preserve">Part 1 </w:t>
      </w:r>
      <w:r w:rsidRPr="00B916EC">
        <w:t xml:space="preserve">CSI reports </w:t>
      </w:r>
      <w:r w:rsidRPr="00B916EC">
        <w:rPr>
          <w:lang w:eastAsia="zh-CN"/>
        </w:rPr>
        <w:t>, where</w:t>
      </w:r>
      <w:r w:rsidRPr="00B916EC">
        <w:rPr>
          <w:rFonts w:hint="eastAsia"/>
          <w:lang w:eastAsia="zh-CN"/>
        </w:rPr>
        <w:t xml:space="preserve"> </w:t>
      </w:r>
      <w:r>
        <w:rPr>
          <w:noProof/>
          <w:position w:val="-12"/>
          <w:lang w:val="en-US" w:eastAsia="zh-CN"/>
        </w:rPr>
        <w:drawing>
          <wp:inline distT="0" distB="0" distL="0" distR="0" wp14:anchorId="44026CF6" wp14:editId="64166485">
            <wp:extent cx="561340" cy="208280"/>
            <wp:effectExtent l="0" t="0" r="0" b="127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61340" cy="208280"/>
                    </a:xfrm>
                    <a:prstGeom prst="rect">
                      <a:avLst/>
                    </a:prstGeom>
                    <a:noFill/>
                    <a:ln>
                      <a:noFill/>
                    </a:ln>
                  </pic:spPr>
                </pic:pic>
              </a:graphicData>
            </a:graphic>
          </wp:inline>
        </w:drawing>
      </w:r>
      <w:r w:rsidRPr="00B916EC">
        <w:rPr>
          <w:rFonts w:hint="eastAsia"/>
          <w:lang w:eastAsia="zh-CN"/>
        </w:rPr>
        <w:t xml:space="preserve"> is the number of </w:t>
      </w:r>
      <w:r>
        <w:rPr>
          <w:lang w:val="en-US" w:eastAsia="zh-CN"/>
        </w:rPr>
        <w:t xml:space="preserve">Part 1 </w:t>
      </w:r>
      <w:r w:rsidRPr="00B916EC">
        <w:rPr>
          <w:rFonts w:hint="eastAsia"/>
          <w:lang w:eastAsia="zh-CN"/>
        </w:rPr>
        <w:t xml:space="preserve">CSI report bits for the </w:t>
      </w:r>
      <w:r>
        <w:rPr>
          <w:noProof/>
          <w:position w:val="-10"/>
          <w:lang w:val="en-US" w:eastAsia="zh-CN"/>
        </w:rPr>
        <w:drawing>
          <wp:inline distT="0" distB="0" distL="0" distR="0" wp14:anchorId="2C1AE1E6" wp14:editId="42BE62E2">
            <wp:extent cx="180975" cy="189865"/>
            <wp:effectExtent l="0" t="0" r="9525" b="63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80975" cy="189865"/>
                    </a:xfrm>
                    <a:prstGeom prst="rect">
                      <a:avLst/>
                    </a:prstGeom>
                    <a:noFill/>
                    <a:ln>
                      <a:noFill/>
                    </a:ln>
                  </pic:spPr>
                </pic:pic>
              </a:graphicData>
            </a:graphic>
          </wp:inline>
        </w:drawing>
      </w:r>
      <w:r w:rsidRPr="00B916EC">
        <w:rPr>
          <w:rFonts w:hint="eastAsia"/>
          <w:lang w:eastAsia="zh-CN"/>
        </w:rPr>
        <w:t xml:space="preserve"> CSI report</w:t>
      </w:r>
      <w:r w:rsidRPr="00B916EC">
        <w:rPr>
          <w:lang w:eastAsia="zh-CN"/>
        </w:rPr>
        <w:t xml:space="preserve"> and </w:t>
      </w:r>
      <w:r>
        <w:rPr>
          <w:noProof/>
          <w:position w:val="-12"/>
          <w:lang w:val="en-US" w:eastAsia="zh-CN"/>
        </w:rPr>
        <w:drawing>
          <wp:inline distT="0" distB="0" distL="0" distR="0" wp14:anchorId="1E5907CD" wp14:editId="76318759">
            <wp:extent cx="561340" cy="208280"/>
            <wp:effectExtent l="0" t="0" r="0" b="127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561340" cy="208280"/>
                    </a:xfrm>
                    <a:prstGeom prst="rect">
                      <a:avLst/>
                    </a:prstGeom>
                    <a:noFill/>
                    <a:ln>
                      <a:noFill/>
                    </a:ln>
                  </pic:spPr>
                </pic:pic>
              </a:graphicData>
            </a:graphic>
          </wp:inline>
        </w:drawing>
      </w:r>
      <w:r w:rsidRPr="00B916EC">
        <w:rPr>
          <w:rFonts w:hint="eastAsia"/>
          <w:lang w:eastAsia="zh-CN"/>
        </w:rPr>
        <w:t xml:space="preserve"> is the number of </w:t>
      </w:r>
      <w:r>
        <w:rPr>
          <w:lang w:val="en-US" w:eastAsia="zh-CN"/>
        </w:rPr>
        <w:t xml:space="preserve">Part 2 </w:t>
      </w:r>
      <w:r w:rsidRPr="00B916EC">
        <w:rPr>
          <w:rFonts w:hint="eastAsia"/>
          <w:lang w:eastAsia="zh-CN"/>
        </w:rPr>
        <w:t xml:space="preserve">CSI report bits for the </w:t>
      </w:r>
      <w:r>
        <w:rPr>
          <w:noProof/>
          <w:position w:val="-10"/>
          <w:lang w:val="en-US" w:eastAsia="zh-CN"/>
        </w:rPr>
        <w:drawing>
          <wp:inline distT="0" distB="0" distL="0" distR="0" wp14:anchorId="588D15BE" wp14:editId="01066FD0">
            <wp:extent cx="180975" cy="189865"/>
            <wp:effectExtent l="0" t="0" r="9525" b="63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80975" cy="189865"/>
                    </a:xfrm>
                    <a:prstGeom prst="rect">
                      <a:avLst/>
                    </a:prstGeom>
                    <a:noFill/>
                    <a:ln>
                      <a:noFill/>
                    </a:ln>
                  </pic:spPr>
                </pic:pic>
              </a:graphicData>
            </a:graphic>
          </wp:inline>
        </w:drawing>
      </w:r>
      <w:r w:rsidRPr="00B916EC">
        <w:rPr>
          <w:rFonts w:hint="eastAsia"/>
          <w:lang w:eastAsia="zh-CN"/>
        </w:rPr>
        <w:t xml:space="preserve"> CSI report</w:t>
      </w:r>
      <w:r w:rsidRPr="00B916EC">
        <w:rPr>
          <w:lang w:eastAsia="zh-CN"/>
        </w:rPr>
        <w:t xml:space="preserve"> </w:t>
      </w:r>
      <w:r>
        <w:rPr>
          <w:lang w:eastAsia="zh-CN"/>
        </w:rPr>
        <w:t xml:space="preserve">priority </w:t>
      </w:r>
      <w:r>
        <w:rPr>
          <w:lang w:val="en-US" w:eastAsia="zh-CN"/>
        </w:rPr>
        <w:t>value</w:t>
      </w:r>
      <w:r w:rsidRPr="00B916EC">
        <w:t xml:space="preserve">, </w:t>
      </w:r>
      <w:r>
        <w:rPr>
          <w:noProof/>
          <w:position w:val="-12"/>
          <w:lang w:val="en-US" w:eastAsia="zh-CN"/>
        </w:rPr>
        <w:drawing>
          <wp:inline distT="0" distB="0" distL="0" distR="0" wp14:anchorId="378804CC" wp14:editId="5C244025">
            <wp:extent cx="733425" cy="208280"/>
            <wp:effectExtent l="0" t="0" r="9525" b="127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733425" cy="208280"/>
                    </a:xfrm>
                    <a:prstGeom prst="rect">
                      <a:avLst/>
                    </a:prstGeom>
                    <a:noFill/>
                    <a:ln>
                      <a:noFill/>
                    </a:ln>
                  </pic:spPr>
                </pic:pic>
              </a:graphicData>
            </a:graphic>
          </wp:inline>
        </w:drawing>
      </w:r>
      <w:r>
        <w:rPr>
          <w:lang w:val="en-US"/>
        </w:rPr>
        <w:t xml:space="preserve"> </w:t>
      </w:r>
      <w:r w:rsidRPr="005B6D3F">
        <w:rPr>
          <w:lang w:val="en-US"/>
        </w:rPr>
        <w:t xml:space="preserve">is a number of CRC bits corresponding to </w:t>
      </w:r>
      <w:r>
        <w:rPr>
          <w:noProof/>
          <w:position w:val="-24"/>
          <w:lang w:val="en-US" w:eastAsia="zh-CN"/>
        </w:rPr>
        <w:drawing>
          <wp:inline distT="0" distB="0" distL="0" distR="0" wp14:anchorId="782CD9BA" wp14:editId="65D6343B">
            <wp:extent cx="638175" cy="389255"/>
            <wp:effectExtent l="0" t="0" r="952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638175" cy="389255"/>
                    </a:xfrm>
                    <a:prstGeom prst="rect">
                      <a:avLst/>
                    </a:prstGeom>
                    <a:noFill/>
                    <a:ln>
                      <a:noFill/>
                    </a:ln>
                  </pic:spPr>
                </pic:pic>
              </a:graphicData>
            </a:graphic>
          </wp:inline>
        </w:drawing>
      </w:r>
      <w:r w:rsidRPr="005B6D3F">
        <w:rPr>
          <w:lang w:val="en-US"/>
        </w:rPr>
        <w:t xml:space="preserve">, and </w:t>
      </w:r>
      <w:r>
        <w:rPr>
          <w:noProof/>
          <w:position w:val="-12"/>
          <w:lang w:val="en-US" w:eastAsia="zh-CN"/>
        </w:rPr>
        <w:drawing>
          <wp:inline distT="0" distB="0" distL="0" distR="0" wp14:anchorId="6BA9A9AE" wp14:editId="386A2CF8">
            <wp:extent cx="914400" cy="240030"/>
            <wp:effectExtent l="0" t="0" r="0" b="762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914400" cy="240030"/>
                    </a:xfrm>
                    <a:prstGeom prst="rect">
                      <a:avLst/>
                    </a:prstGeom>
                    <a:noFill/>
                    <a:ln>
                      <a:noFill/>
                    </a:ln>
                  </pic:spPr>
                </pic:pic>
              </a:graphicData>
            </a:graphic>
          </wp:inline>
        </w:drawing>
      </w:r>
      <w:r w:rsidRPr="005B6D3F">
        <w:rPr>
          <w:lang w:val="en-US"/>
        </w:rPr>
        <w:t xml:space="preserve"> is a number of CRC bits corresponding to </w:t>
      </w:r>
      <w:r>
        <w:rPr>
          <w:noProof/>
          <w:position w:val="-24"/>
          <w:lang w:val="en-US" w:eastAsia="zh-CN"/>
        </w:rPr>
        <w:drawing>
          <wp:inline distT="0" distB="0" distL="0" distR="0" wp14:anchorId="66DF74D1" wp14:editId="394B3F72">
            <wp:extent cx="733425" cy="38925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733425" cy="389255"/>
                    </a:xfrm>
                    <a:prstGeom prst="rect">
                      <a:avLst/>
                    </a:prstGeom>
                    <a:noFill/>
                    <a:ln>
                      <a:noFill/>
                    </a:ln>
                  </pic:spPr>
                </pic:pic>
              </a:graphicData>
            </a:graphic>
          </wp:inline>
        </w:drawing>
      </w:r>
      <w:r>
        <w:rPr>
          <w:rFonts w:hint="eastAsia"/>
          <w:lang w:eastAsia="zh-CN"/>
        </w:rPr>
        <w:t xml:space="preserve"> </w:t>
      </w:r>
    </w:p>
    <w:p w14:paraId="3D92E24A" w14:textId="63167FF2" w:rsidR="005F5A19" w:rsidRDefault="005F5A19" w:rsidP="005F5A19">
      <w:pPr>
        <w:pStyle w:val="B2"/>
        <w:rPr>
          <w:lang w:val="en-US"/>
        </w:rPr>
      </w:pPr>
      <w:r>
        <w:rPr>
          <w:lang w:eastAsia="zh-CN"/>
        </w:rPr>
        <w:t>-</w:t>
      </w:r>
      <w:r>
        <w:rPr>
          <w:lang w:eastAsia="zh-CN"/>
        </w:rPr>
        <w:tab/>
      </w:r>
      <w:r w:rsidRPr="00B916EC">
        <w:rPr>
          <w:lang w:eastAsia="zh-CN"/>
        </w:rPr>
        <w:t xml:space="preserve">else, </w:t>
      </w:r>
      <w:r w:rsidRPr="00B916EC">
        <w:rPr>
          <w:rFonts w:hint="eastAsia"/>
          <w:lang w:eastAsia="zh-CN"/>
        </w:rPr>
        <w:t xml:space="preserve">the UE </w:t>
      </w:r>
      <w:r w:rsidRPr="00B916EC">
        <w:rPr>
          <w:lang w:eastAsia="zh-CN"/>
        </w:rPr>
        <w:t xml:space="preserve">drops all </w:t>
      </w:r>
      <w:r>
        <w:rPr>
          <w:lang w:eastAsia="zh-CN"/>
        </w:rPr>
        <w:t xml:space="preserve">Part 2 </w:t>
      </w:r>
      <w:r w:rsidRPr="00B916EC">
        <w:rPr>
          <w:lang w:eastAsia="zh-CN"/>
        </w:rPr>
        <w:t xml:space="preserve">CSI reports and </w:t>
      </w:r>
      <w:r w:rsidRPr="00B916EC">
        <w:rPr>
          <w:rFonts w:hint="eastAsia"/>
          <w:lang w:eastAsia="zh-CN"/>
        </w:rPr>
        <w:t>select</w:t>
      </w:r>
      <w:r w:rsidRPr="00B916EC">
        <w:rPr>
          <w:lang w:eastAsia="zh-CN"/>
        </w:rPr>
        <w:t>s</w:t>
      </w:r>
      <w:r w:rsidRPr="00B916EC">
        <w:rPr>
          <w:rFonts w:hint="eastAsia"/>
          <w:lang w:eastAsia="zh-CN"/>
        </w:rPr>
        <w:t xml:space="preserve"> </w:t>
      </w:r>
      <w:r>
        <w:rPr>
          <w:noProof/>
          <w:position w:val="-12"/>
          <w:lang w:val="en-US" w:eastAsia="zh-CN"/>
        </w:rPr>
        <w:drawing>
          <wp:inline distT="0" distB="0" distL="0" distR="0" wp14:anchorId="25915277" wp14:editId="772860CD">
            <wp:extent cx="466090" cy="240030"/>
            <wp:effectExtent l="0" t="0" r="0" b="762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66090" cy="240030"/>
                    </a:xfrm>
                    <a:prstGeom prst="rect">
                      <a:avLst/>
                    </a:prstGeom>
                    <a:noFill/>
                    <a:ln>
                      <a:noFill/>
                    </a:ln>
                  </pic:spPr>
                </pic:pic>
              </a:graphicData>
            </a:graphic>
          </wp:inline>
        </w:drawing>
      </w:r>
      <w:r w:rsidRPr="00B916EC">
        <w:rPr>
          <w:rFonts w:hint="eastAsia"/>
          <w:lang w:eastAsia="zh-CN"/>
        </w:rPr>
        <w:t xml:space="preserve"> </w:t>
      </w:r>
      <w:r>
        <w:rPr>
          <w:lang w:eastAsia="zh-CN"/>
        </w:rPr>
        <w:t xml:space="preserve">Part 1 </w:t>
      </w:r>
      <w:r w:rsidRPr="00B916EC">
        <w:rPr>
          <w:rFonts w:hint="eastAsia"/>
          <w:lang w:eastAsia="zh-CN"/>
        </w:rPr>
        <w:t>CSI</w:t>
      </w:r>
      <w:r w:rsidRPr="00B916EC">
        <w:rPr>
          <w:lang w:eastAsia="zh-CN"/>
        </w:rPr>
        <w:t xml:space="preserve"> </w:t>
      </w:r>
      <w:r w:rsidRPr="00B916EC">
        <w:rPr>
          <w:rFonts w:hint="eastAsia"/>
          <w:lang w:eastAsia="zh-CN"/>
        </w:rPr>
        <w:t>report(s)</w:t>
      </w:r>
      <w:r w:rsidRPr="00B916EC">
        <w:rPr>
          <w:lang w:eastAsia="zh-CN"/>
        </w:rPr>
        <w:t>,</w:t>
      </w:r>
      <w:r w:rsidRPr="00B916EC">
        <w:rPr>
          <w:rFonts w:hint="eastAsia"/>
          <w:lang w:eastAsia="zh-CN"/>
        </w:rPr>
        <w:t xml:space="preserve"> </w:t>
      </w:r>
      <w:r>
        <w:rPr>
          <w:lang w:val="en-US" w:eastAsia="zh-CN"/>
        </w:rPr>
        <w:t>from the</w:t>
      </w:r>
      <w:r w:rsidRPr="00B916EC">
        <w:rPr>
          <w:rFonts w:hint="eastAsia"/>
          <w:lang w:eastAsia="zh-CN"/>
        </w:rPr>
        <w:t xml:space="preserve"> </w:t>
      </w:r>
      <w:r>
        <w:rPr>
          <w:noProof/>
          <w:position w:val="-10"/>
          <w:lang w:val="en-US" w:eastAsia="zh-CN"/>
        </w:rPr>
        <w:drawing>
          <wp:inline distT="0" distB="0" distL="0" distR="0" wp14:anchorId="53155F38" wp14:editId="3E1709A3">
            <wp:extent cx="276225" cy="240030"/>
            <wp:effectExtent l="0" t="0" r="9525" b="762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76225" cy="240030"/>
                    </a:xfrm>
                    <a:prstGeom prst="rect">
                      <a:avLst/>
                    </a:prstGeom>
                    <a:noFill/>
                    <a:ln>
                      <a:noFill/>
                    </a:ln>
                  </pic:spPr>
                </pic:pic>
              </a:graphicData>
            </a:graphic>
          </wp:inline>
        </w:drawing>
      </w:r>
      <w:r>
        <w:rPr>
          <w:lang w:val="en-US"/>
        </w:rPr>
        <w:t xml:space="preserve"> CSI reports</w:t>
      </w:r>
      <w:r w:rsidRPr="00B916EC">
        <w:rPr>
          <w:rFonts w:hint="eastAsia"/>
          <w:lang w:eastAsia="zh-CN"/>
        </w:rPr>
        <w:t xml:space="preserve"> in ascending </w:t>
      </w:r>
      <w:r>
        <w:rPr>
          <w:lang w:eastAsia="zh-CN"/>
        </w:rPr>
        <w:t>priority value [6, TS 38.214]</w:t>
      </w:r>
      <w:r w:rsidRPr="00B916EC">
        <w:t xml:space="preserve">, </w:t>
      </w:r>
      <w:r w:rsidRPr="00B916EC">
        <w:rPr>
          <w:rFonts w:hint="eastAsia"/>
          <w:lang w:eastAsia="zh-CN"/>
        </w:rPr>
        <w:t xml:space="preserve">for transmission together with </w:t>
      </w:r>
      <w:r w:rsidRPr="00B916EC">
        <w:rPr>
          <w:lang w:eastAsia="zh-CN"/>
        </w:rPr>
        <w:t xml:space="preserve">the </w:t>
      </w:r>
      <w:r w:rsidRPr="00B916EC">
        <w:rPr>
          <w:rFonts w:hint="eastAsia"/>
          <w:lang w:eastAsia="zh-CN"/>
        </w:rPr>
        <w:t>HARQ-ACK</w:t>
      </w:r>
      <w:r w:rsidRPr="000219E8">
        <w:rPr>
          <w:lang w:eastAsia="zh-CN"/>
        </w:rPr>
        <w:t xml:space="preserve"> </w:t>
      </w:r>
      <w:r>
        <w:rPr>
          <w:lang w:eastAsia="zh-CN"/>
        </w:rPr>
        <w:t xml:space="preserve">and </w:t>
      </w:r>
      <w:r w:rsidRPr="00B916EC">
        <w:rPr>
          <w:rFonts w:hint="eastAsia"/>
          <w:lang w:eastAsia="zh-CN"/>
        </w:rPr>
        <w:t>SR</w:t>
      </w:r>
      <w:r w:rsidRPr="00B916EC">
        <w:rPr>
          <w:lang w:eastAsia="zh-CN"/>
        </w:rPr>
        <w:t xml:space="preserve"> </w:t>
      </w:r>
      <w:r>
        <w:rPr>
          <w:lang w:eastAsia="zh-CN"/>
        </w:rPr>
        <w:t>information</w:t>
      </w:r>
      <w:r w:rsidRPr="00B916EC">
        <w:rPr>
          <w:lang w:eastAsia="zh-CN"/>
        </w:rPr>
        <w:t xml:space="preserve"> bits where</w:t>
      </w:r>
      <w:r w:rsidRPr="00B916EC">
        <w:rPr>
          <w:rFonts w:hint="eastAsia"/>
          <w:lang w:eastAsia="zh-CN"/>
        </w:rPr>
        <w:t xml:space="preserve"> the value of </w:t>
      </w:r>
      <w:r>
        <w:rPr>
          <w:noProof/>
          <w:position w:val="-12"/>
          <w:lang w:val="en-US" w:eastAsia="zh-CN"/>
        </w:rPr>
        <w:drawing>
          <wp:inline distT="0" distB="0" distL="0" distR="0" wp14:anchorId="75F2C5D3" wp14:editId="36E24D62">
            <wp:extent cx="466090" cy="240030"/>
            <wp:effectExtent l="0" t="0" r="0" b="76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66090" cy="240030"/>
                    </a:xfrm>
                    <a:prstGeom prst="rect">
                      <a:avLst/>
                    </a:prstGeom>
                    <a:noFill/>
                    <a:ln>
                      <a:noFill/>
                    </a:ln>
                  </pic:spPr>
                </pic:pic>
              </a:graphicData>
            </a:graphic>
          </wp:inline>
        </w:drawing>
      </w:r>
      <w:r w:rsidRPr="00B916EC">
        <w:rPr>
          <w:rFonts w:hint="eastAsia"/>
          <w:lang w:eastAsia="zh-CN"/>
        </w:rPr>
        <w:t xml:space="preserve"> satisfies</w:t>
      </w:r>
      <w:r w:rsidRPr="00B916EC">
        <w:rPr>
          <w:lang w:eastAsia="zh-CN"/>
        </w:rPr>
        <w:t xml:space="preserve"> </w:t>
      </w:r>
      <w:r>
        <w:rPr>
          <w:noProof/>
          <w:position w:val="-36"/>
          <w:lang w:val="en-US" w:eastAsia="zh-CN"/>
        </w:rPr>
        <w:drawing>
          <wp:inline distT="0" distB="0" distL="0" distR="0" wp14:anchorId="7D9C31B9" wp14:editId="77081408">
            <wp:extent cx="4123690" cy="56134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4123690" cy="561340"/>
                    </a:xfrm>
                    <a:prstGeom prst="rect">
                      <a:avLst/>
                    </a:prstGeom>
                    <a:noFill/>
                    <a:ln>
                      <a:noFill/>
                    </a:ln>
                  </pic:spPr>
                </pic:pic>
              </a:graphicData>
            </a:graphic>
          </wp:inline>
        </w:drawing>
      </w:r>
      <w:r w:rsidRPr="00B916EC">
        <w:rPr>
          <w:rFonts w:hint="eastAsia"/>
          <w:lang w:eastAsia="zh-CN"/>
        </w:rPr>
        <w:t xml:space="preserve"> and</w:t>
      </w:r>
      <w:r>
        <w:rPr>
          <w:rFonts w:hint="eastAsia"/>
          <w:lang w:eastAsia="zh-CN"/>
        </w:rPr>
        <w:t xml:space="preserve"> </w:t>
      </w:r>
      <w:r>
        <w:rPr>
          <w:noProof/>
          <w:position w:val="-36"/>
          <w:lang w:val="en-US" w:eastAsia="zh-CN"/>
        </w:rPr>
        <w:drawing>
          <wp:inline distT="0" distB="0" distL="0" distR="0" wp14:anchorId="6C2C92FF" wp14:editId="7718D4F4">
            <wp:extent cx="4314190" cy="56134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4314190" cy="561340"/>
                    </a:xfrm>
                    <a:prstGeom prst="rect">
                      <a:avLst/>
                    </a:prstGeom>
                    <a:noFill/>
                    <a:ln>
                      <a:noFill/>
                    </a:ln>
                  </pic:spPr>
                </pic:pic>
              </a:graphicData>
            </a:graphic>
          </wp:inline>
        </w:drawing>
      </w:r>
      <w:r w:rsidRPr="00B916EC">
        <w:rPr>
          <w:rFonts w:hint="eastAsia"/>
          <w:lang w:eastAsia="zh-CN"/>
        </w:rPr>
        <w:t xml:space="preserve">, </w:t>
      </w:r>
      <w:r w:rsidRPr="00B916EC">
        <w:rPr>
          <w:lang w:eastAsia="zh-CN"/>
        </w:rPr>
        <w:t>where</w:t>
      </w:r>
      <w:r w:rsidRPr="00B916EC">
        <w:rPr>
          <w:rFonts w:hint="eastAsia"/>
          <w:lang w:eastAsia="zh-CN"/>
        </w:rPr>
        <w:t xml:space="preserve"> </w:t>
      </w:r>
      <w:r>
        <w:rPr>
          <w:noProof/>
          <w:position w:val="-12"/>
          <w:lang w:val="en-US" w:eastAsia="zh-CN"/>
        </w:rPr>
        <w:drawing>
          <wp:inline distT="0" distB="0" distL="0" distR="0" wp14:anchorId="0510262B" wp14:editId="0FA5A06D">
            <wp:extent cx="733425" cy="240030"/>
            <wp:effectExtent l="0" t="0" r="9525"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733425" cy="240030"/>
                    </a:xfrm>
                    <a:prstGeom prst="rect">
                      <a:avLst/>
                    </a:prstGeom>
                    <a:noFill/>
                    <a:ln>
                      <a:noFill/>
                    </a:ln>
                  </pic:spPr>
                </pic:pic>
              </a:graphicData>
            </a:graphic>
          </wp:inline>
        </w:drawing>
      </w:r>
      <w:r w:rsidRPr="005B6D3F">
        <w:rPr>
          <w:lang w:val="en-US"/>
        </w:rPr>
        <w:t xml:space="preserve">is a number of CRC bits corresponding to </w:t>
      </w:r>
      <w:r>
        <w:rPr>
          <w:noProof/>
          <w:position w:val="-24"/>
          <w:lang w:val="en-US" w:eastAsia="zh-CN"/>
        </w:rPr>
        <w:drawing>
          <wp:inline distT="0" distB="0" distL="0" distR="0" wp14:anchorId="5794F7E4" wp14:editId="561A2C42">
            <wp:extent cx="1475740" cy="46609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475740" cy="466090"/>
                    </a:xfrm>
                    <a:prstGeom prst="rect">
                      <a:avLst/>
                    </a:prstGeom>
                    <a:noFill/>
                    <a:ln>
                      <a:noFill/>
                    </a:ln>
                  </pic:spPr>
                </pic:pic>
              </a:graphicData>
            </a:graphic>
          </wp:inline>
        </w:drawing>
      </w:r>
      <w:r>
        <w:t xml:space="preserve"> </w:t>
      </w:r>
      <w:r>
        <w:rPr>
          <w:lang w:val="en-US"/>
        </w:rPr>
        <w:t>UCI bits,</w:t>
      </w:r>
      <w:r w:rsidRPr="005B6D3F">
        <w:rPr>
          <w:lang w:val="en-US"/>
        </w:rPr>
        <w:t xml:space="preserve"> and </w:t>
      </w:r>
      <w:r>
        <w:rPr>
          <w:noProof/>
          <w:position w:val="-12"/>
          <w:lang w:val="en-US" w:eastAsia="zh-CN"/>
        </w:rPr>
        <w:drawing>
          <wp:inline distT="0" distB="0" distL="0" distR="0" wp14:anchorId="08F6CF7B" wp14:editId="5DA127EC">
            <wp:extent cx="914400" cy="240030"/>
            <wp:effectExtent l="0" t="0" r="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914400" cy="240030"/>
                    </a:xfrm>
                    <a:prstGeom prst="rect">
                      <a:avLst/>
                    </a:prstGeom>
                    <a:noFill/>
                    <a:ln>
                      <a:noFill/>
                    </a:ln>
                  </pic:spPr>
                </pic:pic>
              </a:graphicData>
            </a:graphic>
          </wp:inline>
        </w:drawing>
      </w:r>
      <w:r w:rsidRPr="005B6D3F">
        <w:rPr>
          <w:lang w:val="en-US"/>
        </w:rPr>
        <w:t xml:space="preserve"> is a number of CRC bits corresponding to </w:t>
      </w:r>
      <w:r>
        <w:rPr>
          <w:noProof/>
          <w:position w:val="-24"/>
          <w:lang w:val="en-US" w:eastAsia="zh-CN"/>
        </w:rPr>
        <w:drawing>
          <wp:inline distT="0" distB="0" distL="0" distR="0" wp14:anchorId="7F825980" wp14:editId="783BBCD3">
            <wp:extent cx="1475740" cy="46609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475740" cy="466090"/>
                    </a:xfrm>
                    <a:prstGeom prst="rect">
                      <a:avLst/>
                    </a:prstGeom>
                    <a:noFill/>
                    <a:ln>
                      <a:noFill/>
                    </a:ln>
                  </pic:spPr>
                </pic:pic>
              </a:graphicData>
            </a:graphic>
          </wp:inline>
        </w:drawing>
      </w:r>
      <w:r w:rsidRPr="00617FCA">
        <w:rPr>
          <w:lang w:val="en-US"/>
        </w:rPr>
        <w:t xml:space="preserve"> </w:t>
      </w:r>
      <w:r>
        <w:rPr>
          <w:lang w:val="en-US"/>
        </w:rPr>
        <w:t>UCI bits.</w:t>
      </w:r>
    </w:p>
    <w:p w14:paraId="470002A1" w14:textId="77777777" w:rsidR="005F5A19" w:rsidRDefault="005F5A19" w:rsidP="005F5A19">
      <w:pPr>
        <w:rPr>
          <w:lang w:eastAsia="zh-CN"/>
        </w:rPr>
      </w:pPr>
      <w:r w:rsidRPr="00B916EC">
        <w:rPr>
          <w:lang w:eastAsia="zh-CN"/>
        </w:rPr>
        <w:t>I</w:t>
      </w:r>
      <w:r w:rsidRPr="00B916EC">
        <w:rPr>
          <w:rFonts w:hint="eastAsia"/>
          <w:lang w:eastAsia="zh-CN"/>
        </w:rPr>
        <w:t xml:space="preserve">f </w:t>
      </w:r>
      <w:r>
        <w:rPr>
          <w:lang w:val="en-US" w:eastAsia="zh-CN"/>
        </w:rPr>
        <w:t xml:space="preserve">a UE </w:t>
      </w:r>
      <w:r>
        <w:rPr>
          <w:lang w:eastAsia="zh-CN"/>
        </w:rPr>
        <w:t xml:space="preserve">is provided </w:t>
      </w:r>
      <w:r>
        <w:rPr>
          <w:lang w:val="en-US"/>
        </w:rPr>
        <w:t xml:space="preserve">a first interlace of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oMath>
      <w:r>
        <w:t xml:space="preserve"> PRBs </w:t>
      </w:r>
      <w:r>
        <w:rPr>
          <w:lang w:val="en-US"/>
        </w:rPr>
        <w:t xml:space="preserve">by </w:t>
      </w:r>
      <w:r w:rsidRPr="00284693">
        <w:rPr>
          <w:i/>
        </w:rPr>
        <w:t>interlace0</w:t>
      </w:r>
      <w:r>
        <w:t xml:space="preserve"> in </w:t>
      </w:r>
      <w:proofErr w:type="spellStart"/>
      <w:r w:rsidRPr="00284693">
        <w:rPr>
          <w:i/>
        </w:rPr>
        <w:t>InterlaceAllocation</w:t>
      </w:r>
      <w:proofErr w:type="spellEnd"/>
      <w:r>
        <w:t xml:space="preserve">, the UE </w:t>
      </w:r>
      <w:r w:rsidRPr="00324409">
        <w:rPr>
          <w:lang w:eastAsia="zh-CN"/>
        </w:rPr>
        <w:t>has</w:t>
      </w:r>
      <w:r>
        <w:rPr>
          <w:lang w:eastAsia="zh-CN"/>
        </w:rPr>
        <w:t xml:space="preserve"> HARQ-ACK, SR and sub-band CSI reports to transmit, and the UE determines a PUCCH resource with PUCCH format 3, where </w:t>
      </w:r>
    </w:p>
    <w:p w14:paraId="6671BAD8" w14:textId="432D8B7E" w:rsidR="005F5A19" w:rsidRDefault="005F5A19" w:rsidP="005F5A19">
      <w:pPr>
        <w:pStyle w:val="B1"/>
        <w:rPr>
          <w:lang w:val="en-US" w:eastAsia="zh-CN"/>
        </w:rPr>
      </w:pPr>
      <w:r>
        <w:t>-</w:t>
      </w:r>
      <w:r>
        <w:tab/>
      </w:r>
      <w:r>
        <w:rPr>
          <w:lang w:eastAsia="zh-CN"/>
        </w:rPr>
        <w:t xml:space="preserve">the UE determines the PUCCH resource </w:t>
      </w:r>
      <w:r>
        <w:t xml:space="preserve">using </w:t>
      </w:r>
      <w:r>
        <w:rPr>
          <w:lang w:eastAsia="zh-CN"/>
        </w:rPr>
        <w:t>the PUCCH resource indicator field</w:t>
      </w:r>
      <w:ins w:id="70" w:author="CATT" w:date="2023-04-04T14:15:00Z">
        <w:r w:rsidR="00142A7B">
          <w:rPr>
            <w:rFonts w:hint="eastAsia"/>
            <w:lang w:eastAsia="zh-CN"/>
          </w:rPr>
          <w:t>, if present,</w:t>
        </w:r>
      </w:ins>
      <w:r>
        <w:rPr>
          <w:lang w:eastAsia="zh-CN"/>
        </w:rPr>
        <w:t xml:space="preserve"> in a last of a number of DCI formats</w:t>
      </w:r>
      <w:ins w:id="71" w:author="CATT" w:date="2023-04-03T20:12:00Z">
        <w:r w:rsidR="002E6642" w:rsidRPr="001107D4">
          <w:rPr>
            <w:rFonts w:hint="eastAsia"/>
            <w:lang w:eastAsia="zh-CN"/>
          </w:rPr>
          <w:t>,</w:t>
        </w:r>
        <w:r w:rsidR="002E6642" w:rsidRPr="001107D4">
          <w:t xml:space="preserve"> excluding the SPS activation DCI,</w:t>
        </w:r>
      </w:ins>
      <w:r>
        <w:rPr>
          <w:lang w:eastAsia="zh-CN"/>
        </w:rPr>
        <w:t xml:space="preserve"> </w:t>
      </w:r>
      <w:r>
        <w:t>that have a value of a PDSCH-to-</w:t>
      </w:r>
      <w:proofErr w:type="spellStart"/>
      <w:r>
        <w:t>HARQ_feedback</w:t>
      </w:r>
      <w:proofErr w:type="spellEnd"/>
      <w:r>
        <w:t xml:space="preserve"> timing indicator field</w:t>
      </w:r>
      <w:ins w:id="72" w:author="CATT" w:date="2023-04-04T14:15:00Z">
        <w:r w:rsidR="00142A7B">
          <w:rPr>
            <w:rFonts w:hint="eastAsia"/>
            <w:lang w:eastAsia="zh-CN"/>
          </w:rPr>
          <w:t>, if present,</w:t>
        </w:r>
      </w:ins>
      <w:del w:id="73" w:author="CATT" w:date="2023-04-04T14:15:00Z">
        <w:r w:rsidDel="00142A7B">
          <w:delText xml:space="preserve"> indicating a same slot for the PUCCH transmission</w:delText>
        </w:r>
      </w:del>
      <w:r>
        <w:t>,</w:t>
      </w:r>
      <w:r>
        <w:rPr>
          <w:lang w:val="en-US" w:eastAsia="zh-CN"/>
        </w:rPr>
        <w:t xml:space="preserve"> </w:t>
      </w:r>
      <w:r w:rsidRPr="00B90E28">
        <w:rPr>
          <w:lang w:eastAsia="x-none"/>
        </w:rPr>
        <w:t xml:space="preserve">or </w:t>
      </w:r>
      <w:r w:rsidRPr="00B90E28">
        <w:rPr>
          <w:lang w:val="en-US" w:eastAsia="x-none"/>
        </w:rPr>
        <w:t>a value provided by</w:t>
      </w:r>
      <w:r w:rsidRPr="00B90E28">
        <w:rPr>
          <w:lang w:eastAsia="x-none"/>
        </w:rPr>
        <w:t xml:space="preserve"> </w:t>
      </w:r>
      <w:r w:rsidRPr="00B90E28">
        <w:rPr>
          <w:i/>
          <w:iCs/>
          <w:lang w:eastAsia="x-none"/>
        </w:rPr>
        <w:t>dl-</w:t>
      </w:r>
      <w:proofErr w:type="spellStart"/>
      <w:r w:rsidRPr="00B90E28">
        <w:rPr>
          <w:i/>
          <w:iCs/>
          <w:lang w:eastAsia="x-none"/>
        </w:rPr>
        <w:t>DataToUL</w:t>
      </w:r>
      <w:proofErr w:type="spellEnd"/>
      <w:r w:rsidRPr="00B90E28">
        <w:rPr>
          <w:i/>
          <w:iCs/>
          <w:lang w:eastAsia="x-none"/>
        </w:rPr>
        <w:t xml:space="preserve">-ACK </w:t>
      </w:r>
      <w:r w:rsidRPr="00B90E28">
        <w:rPr>
          <w:lang w:val="en-US" w:eastAsia="x-none"/>
        </w:rPr>
        <w:t xml:space="preserve">or </w:t>
      </w:r>
      <w:r w:rsidRPr="00B90E28">
        <w:rPr>
          <w:i/>
          <w:iCs/>
          <w:lang w:eastAsia="x-none"/>
        </w:rPr>
        <w:t>dl-</w:t>
      </w:r>
      <w:proofErr w:type="spellStart"/>
      <w:r w:rsidRPr="00B90E28">
        <w:rPr>
          <w:i/>
          <w:iCs/>
          <w:lang w:eastAsia="x-none"/>
        </w:rPr>
        <w:t>DataToUL</w:t>
      </w:r>
      <w:proofErr w:type="spellEnd"/>
      <w:r w:rsidRPr="00B90E28">
        <w:rPr>
          <w:i/>
          <w:iCs/>
          <w:lang w:eastAsia="x-none"/>
        </w:rPr>
        <w:t>-ACK</w:t>
      </w:r>
      <w:r w:rsidRPr="00B90E28">
        <w:rPr>
          <w:i/>
          <w:iCs/>
          <w:lang w:val="en-US" w:eastAsia="x-none"/>
        </w:rPr>
        <w:t>-r16</w:t>
      </w:r>
      <w:r w:rsidRPr="00B90E28">
        <w:rPr>
          <w:lang w:val="en-US" w:eastAsia="x-none"/>
        </w:rPr>
        <w:t xml:space="preserve"> or </w:t>
      </w:r>
      <w:r w:rsidRPr="00B90E28">
        <w:rPr>
          <w:i/>
          <w:iCs/>
          <w:lang w:eastAsia="x-none"/>
        </w:rPr>
        <w:t xml:space="preserve">dl-DataToUL-ACK-DCI-1-2 </w:t>
      </w:r>
      <w:r w:rsidRPr="00B90E28">
        <w:rPr>
          <w:lang w:eastAsia="x-none"/>
        </w:rPr>
        <w:t>if the PDSCH-to-</w:t>
      </w:r>
      <w:proofErr w:type="spellStart"/>
      <w:r w:rsidRPr="00B90E28">
        <w:rPr>
          <w:lang w:eastAsia="x-none"/>
        </w:rPr>
        <w:t>HARQ_feedback</w:t>
      </w:r>
      <w:proofErr w:type="spellEnd"/>
      <w:r w:rsidRPr="00B90E28">
        <w:rPr>
          <w:lang w:eastAsia="x-none"/>
        </w:rPr>
        <w:t xml:space="preserve"> timing indicator field is not present in </w:t>
      </w:r>
      <w:r w:rsidRPr="00B90E28">
        <w:rPr>
          <w:lang w:val="en-US" w:eastAsia="x-none"/>
        </w:rPr>
        <w:t>the last</w:t>
      </w:r>
      <w:r w:rsidRPr="00B90E28">
        <w:rPr>
          <w:lang w:eastAsia="x-none"/>
        </w:rPr>
        <w:t xml:space="preserve"> DCI format</w:t>
      </w:r>
      <w:r w:rsidRPr="00B90E28">
        <w:rPr>
          <w:lang w:val="en-US" w:eastAsia="x-none"/>
        </w:rPr>
        <w:t xml:space="preserve">, </w:t>
      </w:r>
      <w:ins w:id="74" w:author="CATT" w:date="2023-04-04T14:15:00Z">
        <w:r w:rsidR="00142A7B">
          <w:t>indicating a same slot for the PUCCH transmission</w:t>
        </w:r>
        <w:r w:rsidR="00142A7B">
          <w:rPr>
            <w:rFonts w:hint="eastAsia"/>
            <w:lang w:eastAsia="zh-CN"/>
          </w:rPr>
          <w:t>,</w:t>
        </w:r>
        <w:r w:rsidR="00142A7B">
          <w:rPr>
            <w:lang w:val="en-US" w:eastAsia="zh-CN"/>
          </w:rPr>
          <w:t xml:space="preserve"> </w:t>
        </w:r>
      </w:ins>
      <w:ins w:id="75" w:author="CATT" w:date="2023-04-04T14:16:00Z">
        <w:r w:rsidR="00142A7B">
          <w:rPr>
            <w:rFonts w:hint="eastAsia"/>
            <w:lang w:eastAsia="zh-CN"/>
          </w:rPr>
          <w:t xml:space="preserve">or using </w:t>
        </w:r>
        <w:r w:rsidR="00142A7B">
          <w:t xml:space="preserve">the first value of Table 9.2.3-2 </w:t>
        </w:r>
        <w:r w:rsidR="00142A7B">
          <w:rPr>
            <w:rFonts w:hint="eastAsia"/>
            <w:lang w:eastAsia="zh-CN"/>
          </w:rPr>
          <w:t>i</w:t>
        </w:r>
        <w:r w:rsidR="00142A7B">
          <w:t>f the last DCI format does not include a PUCCH resource indicator field</w:t>
        </w:r>
        <w:r w:rsidR="00142A7B">
          <w:rPr>
            <w:rFonts w:hint="eastAsia"/>
            <w:lang w:eastAsia="zh-CN"/>
          </w:rPr>
          <w:t xml:space="preserve">, </w:t>
        </w:r>
      </w:ins>
      <w:r>
        <w:rPr>
          <w:lang w:val="en-US" w:eastAsia="zh-CN"/>
        </w:rPr>
        <w:t xml:space="preserve">from a PUCCH resource set provided to the UE for HARQ-ACK transmission, and </w:t>
      </w:r>
    </w:p>
    <w:p w14:paraId="3419E0F0" w14:textId="77777777" w:rsidR="005F5A19" w:rsidRPr="00577A1B" w:rsidRDefault="005F5A19" w:rsidP="005F5A19">
      <w:pPr>
        <w:pStyle w:val="B1"/>
      </w:pPr>
      <w:r>
        <w:t>-</w:t>
      </w:r>
      <w:r>
        <w:tab/>
      </w:r>
      <w:r>
        <w:rPr>
          <w:lang w:val="en-US" w:eastAsia="zh-CN"/>
        </w:rPr>
        <w:t xml:space="preserve">the UE determines the PUCCH resource set as </w:t>
      </w:r>
      <w:r>
        <w:t xml:space="preserve">described in clauses 9.2.1 and 9.2.3 for </w:t>
      </w:r>
      <m:oMath>
        <m:sSub>
          <m:sSubPr>
            <m:ctrlPr>
              <w:rPr>
                <w:rFonts w:ascii="Cambria Math" w:hAnsi="Cambria Math"/>
                <w:i/>
              </w:rPr>
            </m:ctrlPr>
          </m:sSubPr>
          <m:e>
            <m:r>
              <w:rPr>
                <w:rFonts w:ascii="Cambria Math"/>
              </w:rPr>
              <m:t>O</m:t>
            </m:r>
          </m:e>
          <m:sub>
            <m:r>
              <m:rPr>
                <m:nor/>
              </m:rPr>
              <w:rPr>
                <w:rFonts w:ascii="Cambria Math"/>
              </w:rPr>
              <m:t>UCI</m:t>
            </m:r>
            <m:ctrlPr>
              <w:rPr>
                <w:rFonts w:ascii="Cambria Math" w:hAnsi="Cambria Math"/>
              </w:rPr>
            </m:ctrlPr>
          </m:sub>
        </m:sSub>
      </m:oMath>
      <w:r>
        <w:t xml:space="preserve"> UCI bits</w:t>
      </w:r>
    </w:p>
    <w:p w14:paraId="5FD72350" w14:textId="77777777" w:rsidR="005F5A19" w:rsidRDefault="005F5A19" w:rsidP="005F5A19">
      <w:pPr>
        <w:rPr>
          <w:lang w:eastAsia="zh-CN"/>
        </w:rPr>
      </w:pPr>
      <w:r>
        <w:rPr>
          <w:lang w:eastAsia="zh-CN"/>
        </w:rPr>
        <w:t>and</w:t>
      </w:r>
    </w:p>
    <w:p w14:paraId="5B72A2E1" w14:textId="77777777" w:rsidR="005F5A19" w:rsidRPr="00B916EC" w:rsidRDefault="005F5A19" w:rsidP="005F5A19">
      <w:pPr>
        <w:pStyle w:val="B1"/>
        <w:rPr>
          <w:lang w:eastAsia="zh-CN"/>
        </w:rPr>
      </w:pPr>
      <w:r>
        <w:rPr>
          <w:lang w:eastAsia="zh-CN"/>
        </w:rPr>
        <w:t>-</w:t>
      </w:r>
      <w:r>
        <w:rPr>
          <w:lang w:eastAsia="zh-CN"/>
        </w:rPr>
        <w:tab/>
      </w:r>
      <w:r w:rsidRPr="00B916EC">
        <w:rPr>
          <w:rFonts w:hint="eastAsia"/>
          <w:lang w:eastAsia="zh-CN"/>
        </w:rPr>
        <w:t xml:space="preserve">if </w:t>
      </w:r>
      <m:oMath>
        <m:d>
          <m:dPr>
            <m:ctrlPr>
              <w:rPr>
                <w:rFonts w:ascii="Cambria Math" w:hAnsi="Cambria Math"/>
                <w:i/>
              </w:rPr>
            </m:ctrlPr>
          </m:dPr>
          <m:e>
            <m:sSub>
              <m:sSubPr>
                <m:ctrlPr>
                  <w:rPr>
                    <w:rFonts w:ascii="Cambria Math" w:hAnsi="Cambria Math"/>
                    <w:i/>
                  </w:rPr>
                </m:ctrlPr>
              </m:sSubPr>
              <m:e>
                <m:r>
                  <w:rPr>
                    <w:rFonts w:ascii="Cambria Math" w:hAnsi="Cambria Math"/>
                  </w:rPr>
                  <m:t>O</m:t>
                </m:r>
              </m:e>
              <m:sub>
                <m:r>
                  <m:rPr>
                    <m:nor/>
                  </m:rPr>
                  <m:t>ACK</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SR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CSI</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CRC</m:t>
                </m:r>
                <m:ctrlPr>
                  <w:rPr>
                    <w:rFonts w:ascii="Cambria Math" w:hAnsi="Cambria Math"/>
                  </w:rPr>
                </m:ctrlPr>
              </m:sub>
            </m:sSub>
          </m:e>
        </m:d>
        <m:r>
          <w:rPr>
            <w:rFonts w:ascii="Cambria Math" w:hAnsi="Cambria Math"/>
          </w:rPr>
          <m:t>≤</m:t>
        </m:r>
        <m:sSubSup>
          <m:sSubSupPr>
            <m:ctrlPr>
              <w:rPr>
                <w:rFonts w:ascii="Cambria Math" w:hAnsi="Cambria Math"/>
                <w:i/>
              </w:rPr>
            </m:ctrlPr>
          </m:sSubSupPr>
          <m:e>
            <m:r>
              <w:rPr>
                <w:rFonts w:ascii="Cambria Math" w:hAnsi="Cambria Math"/>
              </w:rPr>
              <m:t>M</m:t>
            </m:r>
          </m:e>
          <m:sub>
            <m:r>
              <m:rPr>
                <m:nor/>
              </m:rPr>
              <m:t>Interlace,0</m:t>
            </m:r>
            <m:ctrlPr>
              <w:rPr>
                <w:rFonts w:ascii="Cambria Math" w:hAnsi="Cambria Math"/>
              </w:rPr>
            </m:ctrlPr>
          </m:sub>
          <m:sup>
            <m:r>
              <m:rPr>
                <m:nor/>
              </m:rPr>
              <m:t>PUCCH</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sc,ctrl</m:t>
            </m:r>
            <m:ctrlPr>
              <w:rPr>
                <w:rFonts w:ascii="Cambria Math" w:hAnsi="Cambria Math"/>
              </w:rPr>
            </m:ctrlPr>
          </m:sub>
          <m:sup>
            <m:r>
              <m:rPr>
                <m:nor/>
              </m: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symb-UCI</m:t>
            </m:r>
            <m:ctrlPr>
              <w:rPr>
                <w:rFonts w:ascii="Cambria Math" w:hAnsi="Cambria Math"/>
              </w:rPr>
            </m:ctrlPr>
          </m:sub>
          <m:sup>
            <m:r>
              <m:rPr>
                <m:nor/>
              </m: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cs="Cambria Math"/>
          </w:rPr>
          <m:t>⋅</m:t>
        </m:r>
        <m:r>
          <w:rPr>
            <w:rFonts w:ascii="Cambria Math" w:hAnsi="Cambria Math"/>
          </w:rPr>
          <m:t>r</m:t>
        </m:r>
      </m:oMath>
      <w:r>
        <w:t>,</w:t>
      </w:r>
      <w:r w:rsidRPr="00B916EC">
        <w:t xml:space="preserve"> </w:t>
      </w:r>
      <w:r w:rsidRPr="00B916EC">
        <w:rPr>
          <w:rFonts w:hint="eastAsia"/>
          <w:lang w:eastAsia="zh-CN"/>
        </w:rPr>
        <w:t>the UE transmit</w:t>
      </w:r>
      <w:r>
        <w:rPr>
          <w:lang w:val="en-US" w:eastAsia="zh-CN"/>
        </w:rPr>
        <w:t>s</w:t>
      </w:r>
      <w:r w:rsidRPr="00B916EC">
        <w:rPr>
          <w:rFonts w:hint="eastAsia"/>
          <w:lang w:eastAsia="zh-CN"/>
        </w:rPr>
        <w:t xml:space="preserve"> the HARQ-ACK</w:t>
      </w:r>
      <w:r>
        <w:rPr>
          <w:lang w:val="en-US" w:eastAsia="zh-CN"/>
        </w:rPr>
        <w:t xml:space="preserve">, </w:t>
      </w:r>
      <w:r w:rsidRPr="00B916EC">
        <w:rPr>
          <w:rFonts w:hint="eastAsia"/>
          <w:lang w:eastAsia="zh-CN"/>
        </w:rPr>
        <w:t xml:space="preserve">SR and </w:t>
      </w:r>
      <w:r w:rsidRPr="00B916EC">
        <w:t xml:space="preserve">the </w:t>
      </w:r>
      <m:oMath>
        <m:sSubSup>
          <m:sSubSupPr>
            <m:ctrlPr>
              <w:rPr>
                <w:rFonts w:ascii="Cambria Math" w:hAnsi="Cambria Math"/>
                <w:i/>
              </w:rPr>
            </m:ctrlPr>
          </m:sSubSupPr>
          <m:e>
            <m:r>
              <w:rPr>
                <w:rFonts w:ascii="Cambria Math" w:hAnsi="Cambria Math"/>
              </w:rPr>
              <m:t>N</m:t>
            </m:r>
          </m:e>
          <m:sub>
            <m:r>
              <m:rPr>
                <m:nor/>
              </m:rPr>
              <m:t>CSI</m:t>
            </m:r>
            <m:ctrlPr>
              <w:rPr>
                <w:rFonts w:ascii="Cambria Math" w:hAnsi="Cambria Math"/>
              </w:rPr>
            </m:ctrlPr>
          </m:sub>
          <m:sup>
            <m:r>
              <m:rPr>
                <m:nor/>
              </m:rPr>
              <m:t>total</m:t>
            </m:r>
            <m:ctrlPr>
              <w:rPr>
                <w:rFonts w:ascii="Cambria Math" w:hAnsi="Cambria Math"/>
              </w:rPr>
            </m:ctrlPr>
          </m:sup>
        </m:sSubSup>
      </m:oMath>
      <w:r w:rsidRPr="00B916EC">
        <w:t xml:space="preserve"> </w:t>
      </w:r>
      <w:r w:rsidRPr="00B916EC">
        <w:rPr>
          <w:rFonts w:hint="eastAsia"/>
          <w:lang w:eastAsia="zh-CN"/>
        </w:rPr>
        <w:t xml:space="preserve">CSI </w:t>
      </w:r>
      <w:r w:rsidRPr="00B916EC">
        <w:rPr>
          <w:lang w:eastAsia="zh-CN"/>
        </w:rPr>
        <w:t>report bits</w:t>
      </w:r>
      <w:r w:rsidRPr="00B916EC">
        <w:rPr>
          <w:rFonts w:hint="eastAsia"/>
          <w:lang w:eastAsia="zh-CN"/>
        </w:rPr>
        <w:t xml:space="preserve"> </w:t>
      </w:r>
      <w:r>
        <w:rPr>
          <w:lang w:eastAsia="zh-CN"/>
        </w:rPr>
        <w:t>in a PUCCH over the first interlace</w:t>
      </w:r>
      <w:r>
        <w:t xml:space="preserve"> </w:t>
      </w:r>
    </w:p>
    <w:p w14:paraId="57DF8461" w14:textId="77777777" w:rsidR="005F5A19" w:rsidRPr="00B916EC" w:rsidRDefault="005F5A19" w:rsidP="005F5A19">
      <w:pPr>
        <w:pStyle w:val="B1"/>
        <w:rPr>
          <w:lang w:eastAsia="zh-CN"/>
        </w:rPr>
      </w:pPr>
      <w:r>
        <w:rPr>
          <w:lang w:eastAsia="zh-CN"/>
        </w:rPr>
        <w:t>-</w:t>
      </w:r>
      <w:r>
        <w:rPr>
          <w:lang w:eastAsia="zh-CN"/>
        </w:rPr>
        <w:tab/>
        <w:t xml:space="preserve">else </w:t>
      </w:r>
      <w:r w:rsidRPr="00B916EC">
        <w:rPr>
          <w:rFonts w:hint="eastAsia"/>
          <w:lang w:eastAsia="zh-CN"/>
        </w:rPr>
        <w:t>if</w:t>
      </w:r>
      <w:r>
        <w:rPr>
          <w:lang w:eastAsia="zh-CN"/>
        </w:rPr>
        <w:t xml:space="preserve"> the UE is provided </w:t>
      </w:r>
      <w:r>
        <w:rPr>
          <w:lang w:val="en-US"/>
        </w:rPr>
        <w:t xml:space="preserve">a second interlace of </w:t>
      </w:r>
      <m:oMath>
        <m:sSubSup>
          <m:sSubSupPr>
            <m:ctrlPr>
              <w:rPr>
                <w:rFonts w:ascii="Cambria Math" w:hAnsi="Cambria Math"/>
                <w:i/>
              </w:rPr>
            </m:ctrlPr>
          </m:sSubSupPr>
          <m:e>
            <m:r>
              <w:rPr>
                <w:rFonts w:ascii="Cambria Math" w:hAnsi="Cambria Math"/>
              </w:rPr>
              <m:t>M</m:t>
            </m:r>
          </m:e>
          <m:sub>
            <m:r>
              <m:rPr>
                <m:nor/>
              </m:rPr>
              <m:t>Interlace,1</m:t>
            </m:r>
            <m:ctrlPr>
              <w:rPr>
                <w:rFonts w:ascii="Cambria Math" w:hAnsi="Cambria Math"/>
              </w:rPr>
            </m:ctrlPr>
          </m:sub>
          <m:sup>
            <m:r>
              <m:rPr>
                <m:nor/>
              </m:rPr>
              <m:t>PUCCH</m:t>
            </m:r>
            <m:ctrlPr>
              <w:rPr>
                <w:rFonts w:ascii="Cambria Math" w:hAnsi="Cambria Math"/>
              </w:rPr>
            </m:ctrlPr>
          </m:sup>
        </m:sSubSup>
      </m:oMath>
      <w:r>
        <w:rPr>
          <w:lang w:eastAsia="zh-CN"/>
        </w:rPr>
        <w:t xml:space="preserve"> PRBs </w:t>
      </w:r>
      <w:r>
        <w:rPr>
          <w:lang w:val="en-US"/>
        </w:rPr>
        <w:t xml:space="preserve">by </w:t>
      </w:r>
      <w:r w:rsidRPr="00284693">
        <w:rPr>
          <w:i/>
        </w:rPr>
        <w:t>interlace1</w:t>
      </w:r>
      <w:r>
        <w:t xml:space="preserve"> and </w:t>
      </w:r>
      <w:r w:rsidRPr="00B916EC">
        <w:rPr>
          <w:rFonts w:hint="eastAsia"/>
          <w:lang w:eastAsia="zh-CN"/>
        </w:rPr>
        <w:t>if</w:t>
      </w:r>
      <w:r>
        <w:rPr>
          <w:lang w:eastAsia="zh-CN"/>
        </w:rPr>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O</m:t>
                </m:r>
              </m:e>
              <m:sub>
                <m:r>
                  <m:rPr>
                    <m:nor/>
                  </m:rPr>
                  <m:t>ACK</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SR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CSI</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CRC</m:t>
                </m:r>
                <m:ctrlPr>
                  <w:rPr>
                    <w:rFonts w:ascii="Cambria Math" w:hAnsi="Cambria Math"/>
                  </w:rPr>
                </m:ctrlPr>
              </m:sub>
            </m:sSub>
          </m:e>
        </m:d>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Interlace,0</m:t>
                </m:r>
                <m:ctrlPr>
                  <w:rPr>
                    <w:rFonts w:ascii="Cambria Math" w:hAnsi="Cambria Math"/>
                  </w:rPr>
                </m:ctrlPr>
              </m:sub>
              <m:sup>
                <m:r>
                  <m:rPr>
                    <m:nor/>
                  </m:rPr>
                  <m:t>PUCCH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Interlace,1</m:t>
                </m:r>
                <m:ctrlPr>
                  <w:rPr>
                    <w:rFonts w:ascii="Cambria Math" w:hAnsi="Cambria Math"/>
                  </w:rPr>
                </m:ctrlPr>
              </m:sub>
              <m:sup>
                <m:r>
                  <m:rPr>
                    <m:nor/>
                  </m:rPr>
                  <m:t>PUCCH</m:t>
                </m:r>
                <m:ctrlPr>
                  <w:rPr>
                    <w:rFonts w:ascii="Cambria Math" w:hAnsi="Cambria Math"/>
                  </w:rPr>
                </m:ctrlPr>
              </m:sup>
            </m:sSubSup>
          </m:e>
        </m:d>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sc,ctrl</m:t>
            </m:r>
            <m:ctrlPr>
              <w:rPr>
                <w:rFonts w:ascii="Cambria Math" w:hAnsi="Cambria Math"/>
              </w:rPr>
            </m:ctrlPr>
          </m:sub>
          <m:sup>
            <m:r>
              <m:rPr>
                <m:nor/>
              </m: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symb-UCI</m:t>
            </m:r>
            <m:ctrlPr>
              <w:rPr>
                <w:rFonts w:ascii="Cambria Math" w:hAnsi="Cambria Math"/>
              </w:rPr>
            </m:ctrlPr>
          </m:sub>
          <m:sup>
            <m:r>
              <m:rPr>
                <m:nor/>
              </m: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cs="Cambria Math"/>
          </w:rPr>
          <m:t>⋅</m:t>
        </m:r>
        <m:r>
          <w:rPr>
            <w:rFonts w:ascii="Cambria Math" w:hAnsi="Cambria Math"/>
          </w:rPr>
          <m:t>r</m:t>
        </m:r>
      </m:oMath>
      <w:r>
        <w:rPr>
          <w:lang w:eastAsia="zh-CN"/>
        </w:rPr>
        <w:t xml:space="preserve">, </w:t>
      </w:r>
      <w:r w:rsidRPr="00B916EC">
        <w:rPr>
          <w:rFonts w:hint="eastAsia"/>
          <w:lang w:eastAsia="zh-CN"/>
        </w:rPr>
        <w:t>the UE transmit</w:t>
      </w:r>
      <w:r>
        <w:rPr>
          <w:lang w:val="en-US" w:eastAsia="zh-CN"/>
        </w:rPr>
        <w:t>s</w:t>
      </w:r>
      <w:r w:rsidRPr="00B916EC">
        <w:rPr>
          <w:rFonts w:hint="eastAsia"/>
          <w:lang w:eastAsia="zh-CN"/>
        </w:rPr>
        <w:t xml:space="preserve"> the HARQ-ACK</w:t>
      </w:r>
      <w:r>
        <w:rPr>
          <w:lang w:val="en-US" w:eastAsia="zh-CN"/>
        </w:rPr>
        <w:t xml:space="preserve">, </w:t>
      </w:r>
      <w:r w:rsidRPr="00B916EC">
        <w:rPr>
          <w:rFonts w:hint="eastAsia"/>
          <w:lang w:eastAsia="zh-CN"/>
        </w:rPr>
        <w:t>SR</w:t>
      </w:r>
      <w:r>
        <w:rPr>
          <w:lang w:val="en-US" w:eastAsia="zh-CN"/>
        </w:rPr>
        <w:t>,</w:t>
      </w:r>
      <w:r w:rsidRPr="00B916EC">
        <w:rPr>
          <w:rFonts w:hint="eastAsia"/>
          <w:lang w:eastAsia="zh-CN"/>
        </w:rPr>
        <w:t xml:space="preserve"> and CSI </w:t>
      </w:r>
      <w:r>
        <w:rPr>
          <w:lang w:val="en-US" w:eastAsia="zh-CN"/>
        </w:rPr>
        <w:t xml:space="preserve">reports </w:t>
      </w:r>
      <w:r w:rsidRPr="00B916EC">
        <w:rPr>
          <w:rFonts w:hint="eastAsia"/>
          <w:lang w:eastAsia="zh-CN"/>
        </w:rPr>
        <w:t xml:space="preserve">bits </w:t>
      </w:r>
      <w:r>
        <w:rPr>
          <w:lang w:eastAsia="zh-CN"/>
        </w:rPr>
        <w:t>in a PUCCH over both the first and second interlace</w:t>
      </w:r>
      <w:r>
        <w:t>s</w:t>
      </w:r>
    </w:p>
    <w:p w14:paraId="34E653A2" w14:textId="77777777" w:rsidR="005F5A19" w:rsidRPr="001C6B2D" w:rsidRDefault="005F5A19" w:rsidP="005F5A19">
      <w:pPr>
        <w:pStyle w:val="B1"/>
        <w:rPr>
          <w:lang w:val="en-US" w:eastAsia="zh-CN"/>
        </w:rPr>
      </w:pPr>
      <w:r w:rsidRPr="00276D17">
        <w:rPr>
          <w:lang w:eastAsia="zh-CN"/>
        </w:rPr>
        <w:lastRenderedPageBreak/>
        <w:t>-</w:t>
      </w:r>
      <w:r w:rsidRPr="00276D17">
        <w:rPr>
          <w:lang w:eastAsia="zh-CN"/>
        </w:rPr>
        <w:tab/>
        <w:t xml:space="preserve">else, the procedure is same as the corresponding one when the UE is provided </w:t>
      </w:r>
      <w:r w:rsidRPr="00276D17">
        <w:rPr>
          <w:i/>
        </w:rPr>
        <w:t>PUCCH-</w:t>
      </w:r>
      <w:proofErr w:type="spellStart"/>
      <w:r w:rsidRPr="00276D17">
        <w:rPr>
          <w:i/>
        </w:rPr>
        <w:t>ResourceSet</w:t>
      </w:r>
      <w:proofErr w:type="spellEnd"/>
      <w:r w:rsidRPr="00276D17">
        <w:rPr>
          <w:iCs/>
        </w:rPr>
        <w:t xml:space="preserve"> by replacing </w:t>
      </w:r>
      <m:oMath>
        <m:sSubSup>
          <m:sSubSupPr>
            <m:ctrlPr>
              <w:rPr>
                <w:rFonts w:ascii="Cambria Math" w:hAnsi="Cambria Math"/>
                <w:i/>
              </w:rPr>
            </m:ctrlPr>
          </m:sSubSupPr>
          <m:e>
            <m:r>
              <w:rPr>
                <w:rFonts w:ascii="Cambria Math" w:hAnsi="Cambria Math"/>
              </w:rPr>
              <m:t>M</m:t>
            </m:r>
          </m:e>
          <m:sub>
            <m:r>
              <m:rPr>
                <m:nor/>
              </m:rPr>
              <m:t>RB</m:t>
            </m:r>
            <m:ctrlPr>
              <w:rPr>
                <w:rFonts w:ascii="Cambria Math" w:hAnsi="Cambria Math"/>
              </w:rPr>
            </m:ctrlPr>
          </m:sub>
          <m:sup>
            <m:r>
              <m:rPr>
                <m:nor/>
              </m:rPr>
              <m:t>PUCCH</m:t>
            </m:r>
            <m:ctrlPr>
              <w:rPr>
                <w:rFonts w:ascii="Cambria Math" w:hAnsi="Cambria Math"/>
              </w:rPr>
            </m:ctrlPr>
          </m:sup>
        </m:sSubSup>
      </m:oMath>
      <w:r w:rsidRPr="00276D17">
        <w:t xml:space="preserve"> </w:t>
      </w:r>
      <w:r>
        <w:t xml:space="preserve">with </w:t>
      </w:r>
      <m:oMath>
        <m:sSubSup>
          <m:sSubSupPr>
            <m:ctrlPr>
              <w:rPr>
                <w:rFonts w:ascii="Cambria Math" w:hAnsi="Cambria Math"/>
                <w:i/>
              </w:rPr>
            </m:ctrlPr>
          </m:sSubSupPr>
          <m:e>
            <m:r>
              <w:rPr>
                <w:rFonts w:ascii="Cambria Math" w:hAnsi="Cambria Math"/>
              </w:rPr>
              <m:t>M</m:t>
            </m:r>
          </m:e>
          <m:sub>
            <m:r>
              <m:rPr>
                <m:nor/>
              </m:rPr>
              <m:t>Interlace,0</m:t>
            </m:r>
            <m:ctrlPr>
              <w:rPr>
                <w:rFonts w:ascii="Cambria Math" w:hAnsi="Cambria Math"/>
              </w:rPr>
            </m:ctrlPr>
          </m:sub>
          <m:sup>
            <m:r>
              <m:rPr>
                <m:nor/>
              </m:rPr>
              <m:t>PUCCH</m:t>
            </m:r>
            <m:ctrlPr>
              <w:rPr>
                <w:rFonts w:ascii="Cambria Math" w:hAnsi="Cambria Math"/>
              </w:rPr>
            </m:ctrlPr>
          </m:sup>
        </m:sSubSup>
      </m:oMath>
      <w:r>
        <w:t xml:space="preserve">, or, if the UE is provided </w:t>
      </w:r>
      <w:r w:rsidRPr="00284693">
        <w:rPr>
          <w:i/>
        </w:rPr>
        <w:t>interlace1</w:t>
      </w:r>
      <w:r>
        <w:t xml:space="preserve">, </w:t>
      </w:r>
      <w:r w:rsidRPr="00276D17">
        <w:t xml:space="preserve">with </w:t>
      </w:r>
      <m:oMath>
        <m:sSubSup>
          <m:sSubSupPr>
            <m:ctrlPr>
              <w:rPr>
                <w:rFonts w:ascii="Cambria Math" w:hAnsi="Cambria Math"/>
                <w:i/>
              </w:rPr>
            </m:ctrlPr>
          </m:sSubSupPr>
          <m:e>
            <m:r>
              <w:rPr>
                <w:rFonts w:ascii="Cambria Math" w:hAnsi="Cambria Math"/>
              </w:rPr>
              <m:t>M</m:t>
            </m:r>
          </m:e>
          <m:sub>
            <m:r>
              <m:rPr>
                <m:nor/>
              </m:rPr>
              <m:t>Interlace,0</m:t>
            </m:r>
            <m:ctrlPr>
              <w:rPr>
                <w:rFonts w:ascii="Cambria Math" w:hAnsi="Cambria Math"/>
              </w:rPr>
            </m:ctrlPr>
          </m:sub>
          <m:sup>
            <m:r>
              <m:rPr>
                <m:nor/>
              </m:rPr>
              <m:t>PUCCH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Interlace,1</m:t>
            </m:r>
            <m:ctrlPr>
              <w:rPr>
                <w:rFonts w:ascii="Cambria Math" w:hAnsi="Cambria Math"/>
              </w:rPr>
            </m:ctrlPr>
          </m:sub>
          <m:sup>
            <m:r>
              <m:rPr>
                <m:nor/>
              </m:rPr>
              <m:t>PUCCH</m:t>
            </m:r>
            <m:ctrlPr>
              <w:rPr>
                <w:rFonts w:ascii="Cambria Math" w:hAnsi="Cambria Math"/>
              </w:rPr>
            </m:ctrlPr>
          </m:sup>
        </m:sSubSup>
      </m:oMath>
      <w:r>
        <w:rPr>
          <w:lang w:val="en-US"/>
        </w:rPr>
        <w:t>.</w:t>
      </w:r>
    </w:p>
    <w:p w14:paraId="032331E4" w14:textId="21A60C74" w:rsidR="005F5A19" w:rsidRPr="00B916EC" w:rsidRDefault="005F5A19" w:rsidP="005F5A19">
      <w:pPr>
        <w:pStyle w:val="TH"/>
        <w:rPr>
          <w:lang w:eastAsia="zh-CN"/>
        </w:rPr>
      </w:pPr>
      <w:r w:rsidRPr="00B916EC">
        <w:t xml:space="preserve">Table </w:t>
      </w:r>
      <w:r w:rsidRPr="00B916EC">
        <w:rPr>
          <w:lang w:eastAsia="zh-CN"/>
        </w:rPr>
        <w:t>9.2.5.2</w:t>
      </w:r>
      <w:r w:rsidRPr="00B916EC">
        <w:t>-</w:t>
      </w:r>
      <w:r w:rsidRPr="00B916EC">
        <w:rPr>
          <w:lang w:eastAsia="zh-CN"/>
        </w:rPr>
        <w:t>1</w:t>
      </w:r>
      <w:r w:rsidRPr="00B916EC">
        <w:t xml:space="preserve">: </w:t>
      </w:r>
      <w:r w:rsidRPr="00B916EC">
        <w:rPr>
          <w:lang w:eastAsia="zh-CN"/>
        </w:rPr>
        <w:t>C</w:t>
      </w:r>
      <w:r w:rsidRPr="00B916EC">
        <w:rPr>
          <w:rFonts w:hint="eastAsia"/>
          <w:lang w:eastAsia="zh-CN"/>
        </w:rPr>
        <w:t xml:space="preserve">ode rate </w:t>
      </w:r>
      <w:r>
        <w:rPr>
          <w:noProof/>
          <w:position w:val="-4"/>
          <w:lang w:val="en-US" w:eastAsia="zh-CN"/>
        </w:rPr>
        <w:drawing>
          <wp:inline distT="0" distB="0" distL="0" distR="0" wp14:anchorId="46B09011" wp14:editId="219664CF">
            <wp:extent cx="163195" cy="163195"/>
            <wp:effectExtent l="0" t="0" r="825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63195" cy="163195"/>
                    </a:xfrm>
                    <a:prstGeom prst="rect">
                      <a:avLst/>
                    </a:prstGeom>
                    <a:noFill/>
                    <a:ln>
                      <a:noFill/>
                    </a:ln>
                  </pic:spPr>
                </pic:pic>
              </a:graphicData>
            </a:graphic>
          </wp:inline>
        </w:drawing>
      </w:r>
      <w:r w:rsidRPr="00B916EC">
        <w:rPr>
          <w:rFonts w:hint="eastAsia"/>
          <w:sz w:val="18"/>
          <w:lang w:eastAsia="zh-CN"/>
        </w:rPr>
        <w:t xml:space="preserve"> </w:t>
      </w:r>
      <w:r w:rsidRPr="00B916EC">
        <w:rPr>
          <w:rFonts w:hint="eastAsia"/>
          <w:lang w:eastAsia="zh-CN"/>
        </w:rPr>
        <w:t xml:space="preserve">corresponding to </w:t>
      </w:r>
      <w:r>
        <w:rPr>
          <w:lang w:eastAsia="zh-CN"/>
        </w:rPr>
        <w:t>value of</w:t>
      </w:r>
      <w:r w:rsidRPr="00B916EC">
        <w:rPr>
          <w:rFonts w:hint="eastAsia"/>
          <w:lang w:eastAsia="zh-CN"/>
        </w:rPr>
        <w:t xml:space="preserve"> </w:t>
      </w:r>
      <w:proofErr w:type="spellStart"/>
      <w:r w:rsidRPr="00E9524B">
        <w:rPr>
          <w:i/>
        </w:rPr>
        <w:t>maxCodeRate</w:t>
      </w:r>
      <w:proofErr w:type="spellEnd"/>
    </w:p>
    <w:tbl>
      <w:tblPr>
        <w:tblW w:w="0" w:type="auto"/>
        <w:jc w:val="center"/>
        <w:tblLook w:val="0000" w:firstRow="0" w:lastRow="0" w:firstColumn="0" w:lastColumn="0" w:noHBand="0" w:noVBand="0"/>
      </w:tblPr>
      <w:tblGrid>
        <w:gridCol w:w="1338"/>
        <w:gridCol w:w="1367"/>
      </w:tblGrid>
      <w:tr w:rsidR="005F5A19" w:rsidRPr="00B916EC" w14:paraId="1903D5FC" w14:textId="77777777" w:rsidTr="00430C68">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783DA89A" w14:textId="77777777" w:rsidR="005F5A19" w:rsidRPr="00B916EC" w:rsidRDefault="005F5A19" w:rsidP="00430C68">
            <w:pPr>
              <w:keepNext/>
              <w:keepLines/>
              <w:spacing w:after="0"/>
              <w:jc w:val="center"/>
              <w:rPr>
                <w:rFonts w:ascii="Arial" w:hAnsi="Arial"/>
                <w:b/>
                <w:i/>
                <w:sz w:val="18"/>
              </w:rPr>
            </w:pPr>
            <w:bookmarkStart w:id="76" w:name="MCCQCTEMPBM_00000085"/>
            <w:proofErr w:type="spellStart"/>
            <w:r w:rsidRPr="00E9524B">
              <w:rPr>
                <w:i/>
              </w:rPr>
              <w:t>maxCodeRate</w:t>
            </w:r>
            <w:proofErr w:type="spellEnd"/>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14:paraId="707A25AA" w14:textId="2751F408" w:rsidR="005F5A19" w:rsidRPr="00B916EC" w:rsidRDefault="005F5A19" w:rsidP="00430C68">
            <w:pPr>
              <w:keepNext/>
              <w:keepLines/>
              <w:spacing w:after="0"/>
              <w:jc w:val="center"/>
              <w:rPr>
                <w:rFonts w:ascii="Arial" w:hAnsi="Arial"/>
                <w:b/>
                <w:sz w:val="18"/>
              </w:rPr>
            </w:pPr>
            <w:r w:rsidRPr="00B916EC">
              <w:rPr>
                <w:rFonts w:ascii="Arial" w:hAnsi="Arial"/>
                <w:b/>
                <w:sz w:val="18"/>
                <w:lang w:eastAsia="zh-CN"/>
              </w:rPr>
              <w:t>C</w:t>
            </w:r>
            <w:r w:rsidRPr="00B916EC">
              <w:rPr>
                <w:rFonts w:ascii="Arial" w:hAnsi="Arial" w:hint="eastAsia"/>
                <w:b/>
                <w:sz w:val="18"/>
                <w:lang w:eastAsia="zh-CN"/>
              </w:rPr>
              <w:t xml:space="preserve">ode rate </w:t>
            </w:r>
            <w:r>
              <w:rPr>
                <w:noProof/>
                <w:position w:val="-4"/>
                <w:lang w:val="en-US" w:eastAsia="zh-CN"/>
              </w:rPr>
              <w:drawing>
                <wp:inline distT="0" distB="0" distL="0" distR="0" wp14:anchorId="7E93ACB8" wp14:editId="5EFCE7B5">
                  <wp:extent cx="163195" cy="163195"/>
                  <wp:effectExtent l="0" t="0" r="8255"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63195" cy="163195"/>
                          </a:xfrm>
                          <a:prstGeom prst="rect">
                            <a:avLst/>
                          </a:prstGeom>
                          <a:noFill/>
                          <a:ln>
                            <a:noFill/>
                          </a:ln>
                        </pic:spPr>
                      </pic:pic>
                    </a:graphicData>
                  </a:graphic>
                </wp:inline>
              </w:drawing>
            </w:r>
            <w:r w:rsidRPr="00B916EC">
              <w:rPr>
                <w:rFonts w:ascii="Arial" w:hAnsi="Arial" w:hint="eastAsia"/>
                <w:b/>
                <w:sz w:val="18"/>
                <w:lang w:eastAsia="zh-CN"/>
              </w:rPr>
              <w:t xml:space="preserve"> </w:t>
            </w:r>
          </w:p>
        </w:tc>
      </w:tr>
      <w:tr w:rsidR="005F5A19" w:rsidRPr="00B916EC" w14:paraId="6661B385" w14:textId="77777777" w:rsidTr="00430C68">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4334D553" w14:textId="77777777" w:rsidR="005F5A19" w:rsidRPr="00B916EC" w:rsidRDefault="005F5A19" w:rsidP="00430C68">
            <w:pPr>
              <w:spacing w:after="0"/>
              <w:rPr>
                <w:rFonts w:ascii="Arial" w:eastAsia="Batang" w:hAnsi="Arial" w:cs="Arial"/>
                <w:b/>
                <w:bCs/>
                <w:lang w:val="en-U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14:paraId="5CE8B481" w14:textId="77777777" w:rsidR="005F5A19" w:rsidRPr="00B916EC" w:rsidRDefault="005F5A19" w:rsidP="00430C68">
            <w:pPr>
              <w:spacing w:after="0"/>
              <w:rPr>
                <w:rFonts w:ascii="Arial" w:eastAsia="Batang" w:hAnsi="Arial" w:cs="Arial"/>
                <w:b/>
                <w:bCs/>
                <w:lang w:val="en-US"/>
              </w:rPr>
            </w:pPr>
          </w:p>
        </w:tc>
      </w:tr>
      <w:tr w:rsidR="005F5A19" w:rsidRPr="00B916EC" w14:paraId="0F9EF1EE" w14:textId="77777777" w:rsidTr="00430C6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D30DC6B" w14:textId="77777777" w:rsidR="005F5A19" w:rsidRPr="00B916EC" w:rsidRDefault="005F5A19" w:rsidP="00430C68">
            <w:pPr>
              <w:keepNext/>
              <w:keepLines/>
              <w:spacing w:after="0"/>
              <w:jc w:val="center"/>
              <w:rPr>
                <w:rFonts w:ascii="Times" w:hAnsi="Times" w:cs="Arial"/>
                <w:b/>
                <w:bCs/>
                <w:sz w:val="18"/>
                <w:lang w:val="en-US" w:eastAsia="zh-CN"/>
              </w:rPr>
            </w:pPr>
            <w:r w:rsidRPr="00B916EC">
              <w:rPr>
                <w:rFonts w:ascii="Arial" w:hAnsi="Arial" w:hint="eastAsia"/>
                <w:sz w:val="18"/>
                <w:lang w:eastAsia="zh-CN"/>
              </w:rPr>
              <w:t>0</w:t>
            </w:r>
          </w:p>
        </w:tc>
        <w:tc>
          <w:tcPr>
            <w:tcW w:w="0" w:type="auto"/>
            <w:tcBorders>
              <w:top w:val="single" w:sz="4" w:space="0" w:color="auto"/>
              <w:left w:val="nil"/>
              <w:bottom w:val="single" w:sz="4" w:space="0" w:color="auto"/>
              <w:right w:val="single" w:sz="4" w:space="0" w:color="auto"/>
            </w:tcBorders>
            <w:vAlign w:val="center"/>
          </w:tcPr>
          <w:p w14:paraId="6684CC4F" w14:textId="77777777" w:rsidR="005F5A19" w:rsidRPr="00B916EC" w:rsidRDefault="005F5A19" w:rsidP="00430C68">
            <w:pPr>
              <w:keepNext/>
              <w:keepLines/>
              <w:spacing w:after="0"/>
              <w:jc w:val="center"/>
              <w:rPr>
                <w:rFonts w:ascii="Arial" w:hAnsi="Arial"/>
                <w:sz w:val="18"/>
              </w:rPr>
            </w:pPr>
            <w:r w:rsidRPr="00B916EC">
              <w:rPr>
                <w:rFonts w:ascii="Arial" w:hAnsi="Arial"/>
                <w:sz w:val="18"/>
              </w:rPr>
              <w:t>0.08</w:t>
            </w:r>
          </w:p>
        </w:tc>
      </w:tr>
      <w:tr w:rsidR="005F5A19" w:rsidRPr="00B916EC" w14:paraId="2F915F7A" w14:textId="77777777" w:rsidTr="00430C6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FB3FB45" w14:textId="77777777" w:rsidR="005F5A19" w:rsidRPr="00B916EC" w:rsidRDefault="005F5A19" w:rsidP="00430C68">
            <w:pPr>
              <w:keepNext/>
              <w:keepLines/>
              <w:spacing w:after="0"/>
              <w:jc w:val="center"/>
              <w:rPr>
                <w:rFonts w:ascii="Times" w:hAnsi="Times" w:cs="Arial"/>
                <w:b/>
                <w:bCs/>
                <w:sz w:val="18"/>
                <w:lang w:val="en-US" w:eastAsia="zh-CN"/>
              </w:rPr>
            </w:pPr>
            <w:r w:rsidRPr="00B916EC">
              <w:rPr>
                <w:rFonts w:ascii="Arial" w:hAnsi="Arial" w:hint="eastAsia"/>
                <w:sz w:val="18"/>
                <w:lang w:eastAsia="zh-CN"/>
              </w:rPr>
              <w:t>1</w:t>
            </w:r>
          </w:p>
        </w:tc>
        <w:tc>
          <w:tcPr>
            <w:tcW w:w="0" w:type="auto"/>
            <w:tcBorders>
              <w:top w:val="single" w:sz="4" w:space="0" w:color="auto"/>
              <w:left w:val="nil"/>
              <w:bottom w:val="single" w:sz="4" w:space="0" w:color="auto"/>
              <w:right w:val="single" w:sz="4" w:space="0" w:color="auto"/>
            </w:tcBorders>
            <w:vAlign w:val="center"/>
          </w:tcPr>
          <w:p w14:paraId="16BB6EAB" w14:textId="77777777" w:rsidR="005F5A19" w:rsidRPr="00B916EC" w:rsidRDefault="005F5A19" w:rsidP="00430C68">
            <w:pPr>
              <w:keepNext/>
              <w:keepLines/>
              <w:spacing w:after="0"/>
              <w:jc w:val="center"/>
              <w:rPr>
                <w:rFonts w:ascii="Arial" w:hAnsi="Arial"/>
                <w:sz w:val="18"/>
              </w:rPr>
            </w:pPr>
            <w:r w:rsidRPr="00B916EC">
              <w:rPr>
                <w:rFonts w:ascii="Arial" w:hAnsi="Arial"/>
                <w:sz w:val="18"/>
              </w:rPr>
              <w:t>0.15</w:t>
            </w:r>
          </w:p>
        </w:tc>
      </w:tr>
      <w:tr w:rsidR="005F5A19" w:rsidRPr="00B916EC" w14:paraId="5DA9AEDF" w14:textId="77777777" w:rsidTr="00430C6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7089E7D" w14:textId="77777777" w:rsidR="005F5A19" w:rsidRPr="00B916EC" w:rsidRDefault="005F5A19" w:rsidP="00430C68">
            <w:pPr>
              <w:keepNext/>
              <w:keepLines/>
              <w:spacing w:after="0"/>
              <w:jc w:val="center"/>
              <w:rPr>
                <w:rFonts w:ascii="Arial" w:hAnsi="Arial"/>
                <w:sz w:val="18"/>
                <w:lang w:eastAsia="zh-CN"/>
              </w:rPr>
            </w:pPr>
            <w:r w:rsidRPr="00B916EC">
              <w:rPr>
                <w:rFonts w:ascii="Arial" w:hAnsi="Arial" w:hint="eastAsia"/>
                <w:sz w:val="18"/>
                <w:lang w:eastAsia="zh-CN"/>
              </w:rPr>
              <w:t>2</w:t>
            </w:r>
          </w:p>
        </w:tc>
        <w:tc>
          <w:tcPr>
            <w:tcW w:w="0" w:type="auto"/>
            <w:tcBorders>
              <w:top w:val="single" w:sz="4" w:space="0" w:color="auto"/>
              <w:left w:val="nil"/>
              <w:bottom w:val="single" w:sz="4" w:space="0" w:color="auto"/>
              <w:right w:val="single" w:sz="4" w:space="0" w:color="auto"/>
            </w:tcBorders>
            <w:vAlign w:val="center"/>
          </w:tcPr>
          <w:p w14:paraId="20B51314" w14:textId="77777777" w:rsidR="005F5A19" w:rsidRPr="00B916EC" w:rsidRDefault="005F5A19" w:rsidP="00430C68">
            <w:pPr>
              <w:keepNext/>
              <w:keepLines/>
              <w:spacing w:after="0"/>
              <w:jc w:val="center"/>
              <w:rPr>
                <w:rFonts w:ascii="Arial" w:hAnsi="Arial"/>
                <w:sz w:val="18"/>
              </w:rPr>
            </w:pPr>
            <w:r w:rsidRPr="00B916EC">
              <w:rPr>
                <w:rFonts w:ascii="Arial" w:hAnsi="Arial"/>
                <w:sz w:val="18"/>
              </w:rPr>
              <w:t>0.25</w:t>
            </w:r>
          </w:p>
        </w:tc>
      </w:tr>
      <w:tr w:rsidR="005F5A19" w:rsidRPr="00B916EC" w14:paraId="6C44057D" w14:textId="77777777" w:rsidTr="00430C6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1A67B3A" w14:textId="77777777" w:rsidR="005F5A19" w:rsidRPr="00B916EC" w:rsidRDefault="005F5A19" w:rsidP="00430C68">
            <w:pPr>
              <w:keepNext/>
              <w:keepLines/>
              <w:spacing w:after="0"/>
              <w:jc w:val="center"/>
              <w:rPr>
                <w:rFonts w:ascii="Arial" w:hAnsi="Arial"/>
                <w:sz w:val="18"/>
                <w:lang w:eastAsia="zh-CN"/>
              </w:rPr>
            </w:pPr>
            <w:r w:rsidRPr="00B916EC">
              <w:rPr>
                <w:rFonts w:ascii="Arial" w:hAnsi="Arial" w:hint="eastAsia"/>
                <w:sz w:val="18"/>
                <w:lang w:eastAsia="zh-CN"/>
              </w:rPr>
              <w:t>3</w:t>
            </w:r>
          </w:p>
        </w:tc>
        <w:tc>
          <w:tcPr>
            <w:tcW w:w="0" w:type="auto"/>
            <w:tcBorders>
              <w:top w:val="single" w:sz="4" w:space="0" w:color="auto"/>
              <w:left w:val="nil"/>
              <w:bottom w:val="single" w:sz="4" w:space="0" w:color="auto"/>
              <w:right w:val="single" w:sz="4" w:space="0" w:color="auto"/>
            </w:tcBorders>
            <w:vAlign w:val="center"/>
          </w:tcPr>
          <w:p w14:paraId="7AD22E38" w14:textId="77777777" w:rsidR="005F5A19" w:rsidRPr="00B916EC" w:rsidRDefault="005F5A19" w:rsidP="00430C68">
            <w:pPr>
              <w:keepNext/>
              <w:keepLines/>
              <w:spacing w:after="0"/>
              <w:jc w:val="center"/>
              <w:rPr>
                <w:rFonts w:ascii="Arial" w:hAnsi="Arial"/>
                <w:sz w:val="18"/>
              </w:rPr>
            </w:pPr>
            <w:r w:rsidRPr="00B916EC">
              <w:rPr>
                <w:rFonts w:ascii="Arial" w:hAnsi="Arial"/>
                <w:sz w:val="18"/>
              </w:rPr>
              <w:t>0.35</w:t>
            </w:r>
          </w:p>
        </w:tc>
      </w:tr>
      <w:tr w:rsidR="005F5A19" w:rsidRPr="00B916EC" w14:paraId="7AE1F739" w14:textId="77777777" w:rsidTr="00430C6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89382E0" w14:textId="77777777" w:rsidR="005F5A19" w:rsidRPr="00B916EC" w:rsidRDefault="005F5A19" w:rsidP="00430C68">
            <w:pPr>
              <w:keepNext/>
              <w:keepLines/>
              <w:spacing w:after="0"/>
              <w:jc w:val="center"/>
              <w:rPr>
                <w:rFonts w:ascii="Arial" w:hAnsi="Arial"/>
                <w:sz w:val="18"/>
                <w:lang w:eastAsia="zh-CN"/>
              </w:rPr>
            </w:pPr>
            <w:r w:rsidRPr="00B916EC">
              <w:rPr>
                <w:rFonts w:ascii="Arial" w:hAnsi="Arial" w:hint="eastAsia"/>
                <w:sz w:val="18"/>
                <w:lang w:eastAsia="zh-CN"/>
              </w:rPr>
              <w:t>4</w:t>
            </w:r>
          </w:p>
        </w:tc>
        <w:tc>
          <w:tcPr>
            <w:tcW w:w="0" w:type="auto"/>
            <w:tcBorders>
              <w:top w:val="single" w:sz="4" w:space="0" w:color="auto"/>
              <w:left w:val="nil"/>
              <w:bottom w:val="single" w:sz="4" w:space="0" w:color="auto"/>
              <w:right w:val="single" w:sz="4" w:space="0" w:color="auto"/>
            </w:tcBorders>
            <w:vAlign w:val="center"/>
          </w:tcPr>
          <w:p w14:paraId="1E108599" w14:textId="77777777" w:rsidR="005F5A19" w:rsidRPr="00B916EC" w:rsidRDefault="005F5A19" w:rsidP="00430C68">
            <w:pPr>
              <w:keepNext/>
              <w:keepLines/>
              <w:spacing w:after="0"/>
              <w:jc w:val="center"/>
              <w:rPr>
                <w:rFonts w:ascii="Arial" w:hAnsi="Arial"/>
                <w:sz w:val="18"/>
              </w:rPr>
            </w:pPr>
            <w:r w:rsidRPr="00B916EC">
              <w:rPr>
                <w:rFonts w:ascii="Arial" w:hAnsi="Arial"/>
                <w:sz w:val="18"/>
              </w:rPr>
              <w:t>0.45</w:t>
            </w:r>
          </w:p>
        </w:tc>
      </w:tr>
      <w:tr w:rsidR="005F5A19" w:rsidRPr="00B916EC" w14:paraId="5BA42BC1" w14:textId="77777777" w:rsidTr="00430C6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9D65233" w14:textId="77777777" w:rsidR="005F5A19" w:rsidRPr="00B916EC" w:rsidRDefault="005F5A19" w:rsidP="00430C68">
            <w:pPr>
              <w:keepNext/>
              <w:keepLines/>
              <w:spacing w:after="0"/>
              <w:jc w:val="center"/>
              <w:rPr>
                <w:rFonts w:ascii="Arial" w:hAnsi="Arial"/>
                <w:sz w:val="18"/>
                <w:lang w:eastAsia="zh-CN"/>
              </w:rPr>
            </w:pPr>
            <w:r w:rsidRPr="00B916EC">
              <w:rPr>
                <w:rFonts w:ascii="Arial" w:hAnsi="Arial" w:hint="eastAsia"/>
                <w:sz w:val="18"/>
                <w:lang w:eastAsia="zh-CN"/>
              </w:rPr>
              <w:t>5</w:t>
            </w:r>
          </w:p>
        </w:tc>
        <w:tc>
          <w:tcPr>
            <w:tcW w:w="0" w:type="auto"/>
            <w:tcBorders>
              <w:top w:val="single" w:sz="4" w:space="0" w:color="auto"/>
              <w:left w:val="nil"/>
              <w:bottom w:val="single" w:sz="4" w:space="0" w:color="auto"/>
              <w:right w:val="single" w:sz="4" w:space="0" w:color="auto"/>
            </w:tcBorders>
            <w:vAlign w:val="center"/>
          </w:tcPr>
          <w:p w14:paraId="3E1C382F" w14:textId="77777777" w:rsidR="005F5A19" w:rsidRPr="00B916EC" w:rsidRDefault="005F5A19" w:rsidP="00430C68">
            <w:pPr>
              <w:keepNext/>
              <w:keepLines/>
              <w:spacing w:after="0"/>
              <w:jc w:val="center"/>
              <w:rPr>
                <w:rFonts w:ascii="Arial" w:hAnsi="Arial"/>
                <w:sz w:val="18"/>
              </w:rPr>
            </w:pPr>
            <w:r w:rsidRPr="00B916EC">
              <w:rPr>
                <w:rFonts w:ascii="Arial" w:hAnsi="Arial"/>
                <w:sz w:val="18"/>
              </w:rPr>
              <w:t>0.60</w:t>
            </w:r>
          </w:p>
        </w:tc>
      </w:tr>
      <w:tr w:rsidR="005F5A19" w:rsidRPr="00B916EC" w14:paraId="29937DBD" w14:textId="77777777" w:rsidTr="00430C6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42F6C4C" w14:textId="77777777" w:rsidR="005F5A19" w:rsidRPr="00B916EC" w:rsidRDefault="005F5A19" w:rsidP="00430C68">
            <w:pPr>
              <w:keepNext/>
              <w:keepLines/>
              <w:spacing w:after="0"/>
              <w:jc w:val="center"/>
              <w:rPr>
                <w:rFonts w:ascii="Arial" w:hAnsi="Arial"/>
                <w:sz w:val="18"/>
                <w:lang w:eastAsia="zh-CN"/>
              </w:rPr>
            </w:pPr>
            <w:r w:rsidRPr="00B916EC">
              <w:rPr>
                <w:rFonts w:ascii="Arial" w:hAnsi="Arial" w:hint="eastAsia"/>
                <w:sz w:val="18"/>
                <w:lang w:eastAsia="zh-CN"/>
              </w:rPr>
              <w:t>6</w:t>
            </w:r>
          </w:p>
        </w:tc>
        <w:tc>
          <w:tcPr>
            <w:tcW w:w="0" w:type="auto"/>
            <w:tcBorders>
              <w:top w:val="single" w:sz="4" w:space="0" w:color="auto"/>
              <w:left w:val="nil"/>
              <w:bottom w:val="single" w:sz="4" w:space="0" w:color="auto"/>
              <w:right w:val="single" w:sz="4" w:space="0" w:color="auto"/>
            </w:tcBorders>
            <w:vAlign w:val="center"/>
          </w:tcPr>
          <w:p w14:paraId="6A5A69A3" w14:textId="77777777" w:rsidR="005F5A19" w:rsidRPr="00B916EC" w:rsidRDefault="005F5A19" w:rsidP="00430C68">
            <w:pPr>
              <w:keepNext/>
              <w:keepLines/>
              <w:spacing w:after="0"/>
              <w:jc w:val="center"/>
              <w:rPr>
                <w:rFonts w:ascii="Arial" w:hAnsi="Arial"/>
                <w:sz w:val="18"/>
              </w:rPr>
            </w:pPr>
            <w:r w:rsidRPr="00B916EC">
              <w:rPr>
                <w:rFonts w:ascii="Arial" w:hAnsi="Arial"/>
                <w:sz w:val="18"/>
              </w:rPr>
              <w:t>0.80</w:t>
            </w:r>
          </w:p>
        </w:tc>
      </w:tr>
      <w:tr w:rsidR="005F5A19" w:rsidRPr="00B916EC" w14:paraId="145D37BB" w14:textId="77777777" w:rsidTr="00430C6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A4B883D" w14:textId="77777777" w:rsidR="005F5A19" w:rsidRPr="00B916EC" w:rsidRDefault="005F5A19" w:rsidP="00430C68">
            <w:pPr>
              <w:keepNext/>
              <w:keepLines/>
              <w:spacing w:after="0"/>
              <w:jc w:val="center"/>
              <w:rPr>
                <w:rFonts w:ascii="Arial" w:hAnsi="Arial"/>
                <w:sz w:val="18"/>
                <w:lang w:eastAsia="zh-CN"/>
              </w:rPr>
            </w:pPr>
            <w:r w:rsidRPr="00B916EC">
              <w:rPr>
                <w:rFonts w:ascii="Arial" w:hAnsi="Arial" w:hint="eastAsia"/>
                <w:sz w:val="18"/>
                <w:lang w:eastAsia="zh-CN"/>
              </w:rPr>
              <w:t>7</w:t>
            </w:r>
          </w:p>
        </w:tc>
        <w:tc>
          <w:tcPr>
            <w:tcW w:w="0" w:type="auto"/>
            <w:tcBorders>
              <w:top w:val="single" w:sz="4" w:space="0" w:color="auto"/>
              <w:left w:val="nil"/>
              <w:bottom w:val="single" w:sz="4" w:space="0" w:color="auto"/>
              <w:right w:val="single" w:sz="4" w:space="0" w:color="auto"/>
            </w:tcBorders>
            <w:vAlign w:val="center"/>
          </w:tcPr>
          <w:p w14:paraId="5EB65810" w14:textId="77777777" w:rsidR="005F5A19" w:rsidRPr="00B916EC" w:rsidRDefault="005F5A19" w:rsidP="00430C68">
            <w:pPr>
              <w:keepNext/>
              <w:keepLines/>
              <w:spacing w:after="0"/>
              <w:jc w:val="center"/>
              <w:rPr>
                <w:rFonts w:ascii="Arial" w:hAnsi="Arial"/>
                <w:sz w:val="18"/>
              </w:rPr>
            </w:pPr>
            <w:r w:rsidRPr="00B916EC">
              <w:rPr>
                <w:rFonts w:ascii="Arial" w:hAnsi="Arial"/>
                <w:sz w:val="18"/>
              </w:rPr>
              <w:t>Reserved</w:t>
            </w:r>
          </w:p>
        </w:tc>
      </w:t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76"/>
    </w:tbl>
    <w:p w14:paraId="03A5FE06" w14:textId="33B1AB13" w:rsidR="00EB4B23" w:rsidRDefault="00EB4B23" w:rsidP="005F5A19">
      <w:pPr>
        <w:jc w:val="center"/>
        <w:rPr>
          <w:lang w:eastAsia="zh-CN"/>
        </w:rPr>
      </w:pPr>
    </w:p>
    <w:sectPr w:rsidR="00EB4B23" w:rsidSect="000B7FED">
      <w:headerReference w:type="even" r:id="rId65"/>
      <w:headerReference w:type="default" r:id="rId66"/>
      <w:headerReference w:type="first" r:id="rId6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20F1A4" w14:textId="77777777" w:rsidR="004A6FA4" w:rsidRDefault="004A6FA4">
      <w:r>
        <w:separator/>
      </w:r>
    </w:p>
  </w:endnote>
  <w:endnote w:type="continuationSeparator" w:id="0">
    <w:p w14:paraId="22A12814" w14:textId="77777777" w:rsidR="004A6FA4" w:rsidRDefault="004A6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Arial Unicode MS"/>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769303" w14:textId="77777777" w:rsidR="004A6FA4" w:rsidRDefault="004A6FA4">
      <w:r>
        <w:separator/>
      </w:r>
    </w:p>
  </w:footnote>
  <w:footnote w:type="continuationSeparator" w:id="0">
    <w:p w14:paraId="6149D603" w14:textId="77777777" w:rsidR="004A6FA4" w:rsidRDefault="004A6F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430C68" w:rsidRDefault="00430C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430C68" w:rsidRDefault="00430C6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430C68" w:rsidRDefault="00430C6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430C68" w:rsidRDefault="00430C6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C9B52AB"/>
    <w:multiLevelType w:val="hybridMultilevel"/>
    <w:tmpl w:val="89262232"/>
    <w:lvl w:ilvl="0" w:tplc="7728A1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4"/>
  </w:num>
  <w:num w:numId="3">
    <w:abstractNumId w:val="23"/>
  </w:num>
  <w:num w:numId="4">
    <w:abstractNumId w:val="15"/>
  </w:num>
  <w:num w:numId="5">
    <w:abstractNumId w:val="12"/>
  </w:num>
  <w:num w:numId="6">
    <w:abstractNumId w:val="3"/>
  </w:num>
  <w:num w:numId="7">
    <w:abstractNumId w:val="21"/>
  </w:num>
  <w:num w:numId="8">
    <w:abstractNumId w:val="9"/>
  </w:num>
  <w:num w:numId="9">
    <w:abstractNumId w:val="18"/>
  </w:num>
  <w:num w:numId="10">
    <w:abstractNumId w:val="13"/>
  </w:num>
  <w:num w:numId="11">
    <w:abstractNumId w:val="5"/>
  </w:num>
  <w:num w:numId="12">
    <w:abstractNumId w:val="1"/>
  </w:num>
  <w:num w:numId="13">
    <w:abstractNumId w:val="2"/>
  </w:num>
  <w:num w:numId="14">
    <w:abstractNumId w:val="20"/>
  </w:num>
  <w:num w:numId="15">
    <w:abstractNumId w:val="0"/>
  </w:num>
  <w:num w:numId="16">
    <w:abstractNumId w:val="16"/>
  </w:num>
  <w:num w:numId="17">
    <w:abstractNumId w:val="17"/>
  </w:num>
  <w:num w:numId="18">
    <w:abstractNumId w:val="22"/>
  </w:num>
  <w:num w:numId="19">
    <w:abstractNumId w:val="6"/>
  </w:num>
  <w:num w:numId="20">
    <w:abstractNumId w:val="11"/>
  </w:num>
  <w:num w:numId="21">
    <w:abstractNumId w:val="8"/>
  </w:num>
  <w:num w:numId="22">
    <w:abstractNumId w:val="7"/>
  </w:num>
  <w:num w:numId="23">
    <w:abstractNumId w:val="4"/>
  </w:num>
  <w:num w:numId="24">
    <w:abstractNumId w:val="1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15"/>
    <w:rsid w:val="00005413"/>
    <w:rsid w:val="0001179E"/>
    <w:rsid w:val="000177FE"/>
    <w:rsid w:val="00022C68"/>
    <w:rsid w:val="00022E4A"/>
    <w:rsid w:val="000308B9"/>
    <w:rsid w:val="00034218"/>
    <w:rsid w:val="000466FF"/>
    <w:rsid w:val="00047360"/>
    <w:rsid w:val="00047CA3"/>
    <w:rsid w:val="00055127"/>
    <w:rsid w:val="00055D49"/>
    <w:rsid w:val="00056574"/>
    <w:rsid w:val="00060123"/>
    <w:rsid w:val="00065B7E"/>
    <w:rsid w:val="00067249"/>
    <w:rsid w:val="00076C44"/>
    <w:rsid w:val="00081E92"/>
    <w:rsid w:val="00083485"/>
    <w:rsid w:val="000834F1"/>
    <w:rsid w:val="00084F8E"/>
    <w:rsid w:val="00091FCF"/>
    <w:rsid w:val="000A0D05"/>
    <w:rsid w:val="000A42F9"/>
    <w:rsid w:val="000A62FD"/>
    <w:rsid w:val="000A6394"/>
    <w:rsid w:val="000A76FE"/>
    <w:rsid w:val="000B7FED"/>
    <w:rsid w:val="000C038A"/>
    <w:rsid w:val="000C6598"/>
    <w:rsid w:val="000D146C"/>
    <w:rsid w:val="000D44B3"/>
    <w:rsid w:val="000E0B10"/>
    <w:rsid w:val="000E60A7"/>
    <w:rsid w:val="000E651D"/>
    <w:rsid w:val="000E7EA2"/>
    <w:rsid w:val="000F0593"/>
    <w:rsid w:val="000F0F81"/>
    <w:rsid w:val="000F0F82"/>
    <w:rsid w:val="000F1E9B"/>
    <w:rsid w:val="000F2EC0"/>
    <w:rsid w:val="000F53E9"/>
    <w:rsid w:val="00103B47"/>
    <w:rsid w:val="00113244"/>
    <w:rsid w:val="0011546F"/>
    <w:rsid w:val="001246C0"/>
    <w:rsid w:val="0012486D"/>
    <w:rsid w:val="00135FB0"/>
    <w:rsid w:val="00140FA5"/>
    <w:rsid w:val="00142A7B"/>
    <w:rsid w:val="00145D43"/>
    <w:rsid w:val="00154BA8"/>
    <w:rsid w:val="00156BE9"/>
    <w:rsid w:val="00162FF2"/>
    <w:rsid w:val="001650EE"/>
    <w:rsid w:val="00167331"/>
    <w:rsid w:val="00181893"/>
    <w:rsid w:val="00192C46"/>
    <w:rsid w:val="001A08B3"/>
    <w:rsid w:val="001A6AF6"/>
    <w:rsid w:val="001A7B60"/>
    <w:rsid w:val="001B0385"/>
    <w:rsid w:val="001B0750"/>
    <w:rsid w:val="001B1279"/>
    <w:rsid w:val="001B4552"/>
    <w:rsid w:val="001B52F0"/>
    <w:rsid w:val="001B7A65"/>
    <w:rsid w:val="001C00BD"/>
    <w:rsid w:val="001C193A"/>
    <w:rsid w:val="001C29DD"/>
    <w:rsid w:val="001C75C8"/>
    <w:rsid w:val="001D1352"/>
    <w:rsid w:val="001E1E9D"/>
    <w:rsid w:val="001E287A"/>
    <w:rsid w:val="001E41F3"/>
    <w:rsid w:val="001E5F97"/>
    <w:rsid w:val="001F1B9E"/>
    <w:rsid w:val="001F3854"/>
    <w:rsid w:val="002065B2"/>
    <w:rsid w:val="002077B7"/>
    <w:rsid w:val="00214923"/>
    <w:rsid w:val="002221C5"/>
    <w:rsid w:val="00231A0E"/>
    <w:rsid w:val="00232A44"/>
    <w:rsid w:val="00233340"/>
    <w:rsid w:val="00234D19"/>
    <w:rsid w:val="0023520E"/>
    <w:rsid w:val="00240A52"/>
    <w:rsid w:val="0024660B"/>
    <w:rsid w:val="00247D57"/>
    <w:rsid w:val="002509AE"/>
    <w:rsid w:val="0025169D"/>
    <w:rsid w:val="0025176C"/>
    <w:rsid w:val="0025258C"/>
    <w:rsid w:val="00257A19"/>
    <w:rsid w:val="0026004D"/>
    <w:rsid w:val="00263AC8"/>
    <w:rsid w:val="00263B34"/>
    <w:rsid w:val="002640DD"/>
    <w:rsid w:val="00265E4D"/>
    <w:rsid w:val="00266D75"/>
    <w:rsid w:val="00273211"/>
    <w:rsid w:val="00274FF1"/>
    <w:rsid w:val="00275D12"/>
    <w:rsid w:val="00280910"/>
    <w:rsid w:val="00284FEB"/>
    <w:rsid w:val="0028542F"/>
    <w:rsid w:val="002860C4"/>
    <w:rsid w:val="00286139"/>
    <w:rsid w:val="002911E0"/>
    <w:rsid w:val="00291E07"/>
    <w:rsid w:val="00294A97"/>
    <w:rsid w:val="002A2ADB"/>
    <w:rsid w:val="002A7AFD"/>
    <w:rsid w:val="002B14BD"/>
    <w:rsid w:val="002B5741"/>
    <w:rsid w:val="002D5476"/>
    <w:rsid w:val="002D5B52"/>
    <w:rsid w:val="002E0FC2"/>
    <w:rsid w:val="002E2A62"/>
    <w:rsid w:val="002E472E"/>
    <w:rsid w:val="002E6642"/>
    <w:rsid w:val="002F14F0"/>
    <w:rsid w:val="0030263B"/>
    <w:rsid w:val="00303BD9"/>
    <w:rsid w:val="00305409"/>
    <w:rsid w:val="0031578D"/>
    <w:rsid w:val="00325F8E"/>
    <w:rsid w:val="00330712"/>
    <w:rsid w:val="00330BA7"/>
    <w:rsid w:val="00330E6D"/>
    <w:rsid w:val="00331A01"/>
    <w:rsid w:val="003427BD"/>
    <w:rsid w:val="00357EC2"/>
    <w:rsid w:val="003609EF"/>
    <w:rsid w:val="00361532"/>
    <w:rsid w:val="0036231A"/>
    <w:rsid w:val="00370BDE"/>
    <w:rsid w:val="00373241"/>
    <w:rsid w:val="00374DD4"/>
    <w:rsid w:val="00380121"/>
    <w:rsid w:val="00383A4A"/>
    <w:rsid w:val="00393A54"/>
    <w:rsid w:val="00394FE8"/>
    <w:rsid w:val="003A00AD"/>
    <w:rsid w:val="003A2F2C"/>
    <w:rsid w:val="003A6903"/>
    <w:rsid w:val="003B2EF1"/>
    <w:rsid w:val="003C2B88"/>
    <w:rsid w:val="003D089E"/>
    <w:rsid w:val="003E1A36"/>
    <w:rsid w:val="003E38E0"/>
    <w:rsid w:val="003E7E87"/>
    <w:rsid w:val="003F0D3E"/>
    <w:rsid w:val="004014A8"/>
    <w:rsid w:val="00410371"/>
    <w:rsid w:val="00413A6E"/>
    <w:rsid w:val="00417258"/>
    <w:rsid w:val="0041799F"/>
    <w:rsid w:val="00420F78"/>
    <w:rsid w:val="00423D96"/>
    <w:rsid w:val="004242F1"/>
    <w:rsid w:val="00430C68"/>
    <w:rsid w:val="00435F84"/>
    <w:rsid w:val="00452555"/>
    <w:rsid w:val="00457E1D"/>
    <w:rsid w:val="00460927"/>
    <w:rsid w:val="0046155C"/>
    <w:rsid w:val="00463EF1"/>
    <w:rsid w:val="004658AF"/>
    <w:rsid w:val="00466443"/>
    <w:rsid w:val="004708D7"/>
    <w:rsid w:val="0047747B"/>
    <w:rsid w:val="0048786A"/>
    <w:rsid w:val="004908ED"/>
    <w:rsid w:val="00494371"/>
    <w:rsid w:val="004A24E7"/>
    <w:rsid w:val="004A5978"/>
    <w:rsid w:val="004A6FA4"/>
    <w:rsid w:val="004B75B7"/>
    <w:rsid w:val="004C282C"/>
    <w:rsid w:val="004C4009"/>
    <w:rsid w:val="004C4425"/>
    <w:rsid w:val="004F306A"/>
    <w:rsid w:val="0050414C"/>
    <w:rsid w:val="00504976"/>
    <w:rsid w:val="00506170"/>
    <w:rsid w:val="0050751A"/>
    <w:rsid w:val="0051580D"/>
    <w:rsid w:val="00522FC7"/>
    <w:rsid w:val="00534B1E"/>
    <w:rsid w:val="005410AF"/>
    <w:rsid w:val="00547111"/>
    <w:rsid w:val="005557E8"/>
    <w:rsid w:val="005707A2"/>
    <w:rsid w:val="00570E3C"/>
    <w:rsid w:val="00572454"/>
    <w:rsid w:val="00592D74"/>
    <w:rsid w:val="005969CD"/>
    <w:rsid w:val="005A206C"/>
    <w:rsid w:val="005A35FB"/>
    <w:rsid w:val="005A5296"/>
    <w:rsid w:val="005B2CCE"/>
    <w:rsid w:val="005C3C21"/>
    <w:rsid w:val="005E2C44"/>
    <w:rsid w:val="005E3963"/>
    <w:rsid w:val="005E5383"/>
    <w:rsid w:val="005E67FF"/>
    <w:rsid w:val="005F5A19"/>
    <w:rsid w:val="00603631"/>
    <w:rsid w:val="00616CD0"/>
    <w:rsid w:val="00621188"/>
    <w:rsid w:val="006257ED"/>
    <w:rsid w:val="00637FBB"/>
    <w:rsid w:val="00640E5D"/>
    <w:rsid w:val="0064101A"/>
    <w:rsid w:val="00644518"/>
    <w:rsid w:val="00645F4D"/>
    <w:rsid w:val="00665C47"/>
    <w:rsid w:val="00674DC6"/>
    <w:rsid w:val="0067542F"/>
    <w:rsid w:val="00695808"/>
    <w:rsid w:val="006B0208"/>
    <w:rsid w:val="006B46FB"/>
    <w:rsid w:val="006C194E"/>
    <w:rsid w:val="006C5C4A"/>
    <w:rsid w:val="006C6B1B"/>
    <w:rsid w:val="006D7F31"/>
    <w:rsid w:val="006E21FB"/>
    <w:rsid w:val="006E4DD7"/>
    <w:rsid w:val="006E5898"/>
    <w:rsid w:val="006E73AF"/>
    <w:rsid w:val="006E78F7"/>
    <w:rsid w:val="006F2038"/>
    <w:rsid w:val="0071061D"/>
    <w:rsid w:val="00712D3E"/>
    <w:rsid w:val="0072141A"/>
    <w:rsid w:val="00736CF3"/>
    <w:rsid w:val="00736DFB"/>
    <w:rsid w:val="0074370F"/>
    <w:rsid w:val="00744DE5"/>
    <w:rsid w:val="007454DA"/>
    <w:rsid w:val="00747F96"/>
    <w:rsid w:val="00750E4F"/>
    <w:rsid w:val="00752599"/>
    <w:rsid w:val="007559C8"/>
    <w:rsid w:val="0075775C"/>
    <w:rsid w:val="00757DD3"/>
    <w:rsid w:val="00766820"/>
    <w:rsid w:val="00767F55"/>
    <w:rsid w:val="00776E74"/>
    <w:rsid w:val="0078595B"/>
    <w:rsid w:val="0079041B"/>
    <w:rsid w:val="00792342"/>
    <w:rsid w:val="007940D7"/>
    <w:rsid w:val="007967EF"/>
    <w:rsid w:val="007977A8"/>
    <w:rsid w:val="007A244B"/>
    <w:rsid w:val="007A39E7"/>
    <w:rsid w:val="007A3EAD"/>
    <w:rsid w:val="007A594C"/>
    <w:rsid w:val="007A7E5C"/>
    <w:rsid w:val="007B20CB"/>
    <w:rsid w:val="007B323F"/>
    <w:rsid w:val="007B4E19"/>
    <w:rsid w:val="007B512A"/>
    <w:rsid w:val="007B51A7"/>
    <w:rsid w:val="007C10DF"/>
    <w:rsid w:val="007C2097"/>
    <w:rsid w:val="007C483C"/>
    <w:rsid w:val="007D49E2"/>
    <w:rsid w:val="007D6A07"/>
    <w:rsid w:val="007E244C"/>
    <w:rsid w:val="007E26BF"/>
    <w:rsid w:val="007E5184"/>
    <w:rsid w:val="007E6DA2"/>
    <w:rsid w:val="007F4C17"/>
    <w:rsid w:val="007F7259"/>
    <w:rsid w:val="008040A8"/>
    <w:rsid w:val="00813F08"/>
    <w:rsid w:val="008279FA"/>
    <w:rsid w:val="00850DD3"/>
    <w:rsid w:val="008527AE"/>
    <w:rsid w:val="008528F6"/>
    <w:rsid w:val="00852C2B"/>
    <w:rsid w:val="008626E7"/>
    <w:rsid w:val="00866866"/>
    <w:rsid w:val="008672FA"/>
    <w:rsid w:val="00870EE7"/>
    <w:rsid w:val="00877544"/>
    <w:rsid w:val="008863B9"/>
    <w:rsid w:val="00886C9B"/>
    <w:rsid w:val="008A3406"/>
    <w:rsid w:val="008A45A6"/>
    <w:rsid w:val="008A55F9"/>
    <w:rsid w:val="008A6338"/>
    <w:rsid w:val="008B1DEA"/>
    <w:rsid w:val="008B4370"/>
    <w:rsid w:val="008B4384"/>
    <w:rsid w:val="008B56AE"/>
    <w:rsid w:val="008C6395"/>
    <w:rsid w:val="008E3AFA"/>
    <w:rsid w:val="008E5D21"/>
    <w:rsid w:val="008F11F7"/>
    <w:rsid w:val="008F1E3C"/>
    <w:rsid w:val="008F3789"/>
    <w:rsid w:val="008F686C"/>
    <w:rsid w:val="00900410"/>
    <w:rsid w:val="00904DFA"/>
    <w:rsid w:val="009148DE"/>
    <w:rsid w:val="00915004"/>
    <w:rsid w:val="00922973"/>
    <w:rsid w:val="00931D23"/>
    <w:rsid w:val="0093384F"/>
    <w:rsid w:val="009366FF"/>
    <w:rsid w:val="00941E30"/>
    <w:rsid w:val="009434F4"/>
    <w:rsid w:val="00947914"/>
    <w:rsid w:val="00972FB2"/>
    <w:rsid w:val="009777D9"/>
    <w:rsid w:val="00991B88"/>
    <w:rsid w:val="00994A1A"/>
    <w:rsid w:val="00994C08"/>
    <w:rsid w:val="00996E01"/>
    <w:rsid w:val="00997E92"/>
    <w:rsid w:val="009A5753"/>
    <w:rsid w:val="009A579D"/>
    <w:rsid w:val="009B559A"/>
    <w:rsid w:val="009B5884"/>
    <w:rsid w:val="009D5D32"/>
    <w:rsid w:val="009D6F01"/>
    <w:rsid w:val="009D71C1"/>
    <w:rsid w:val="009E2DBF"/>
    <w:rsid w:val="009E3297"/>
    <w:rsid w:val="009F2291"/>
    <w:rsid w:val="009F2C70"/>
    <w:rsid w:val="009F327D"/>
    <w:rsid w:val="009F56E8"/>
    <w:rsid w:val="009F65E5"/>
    <w:rsid w:val="009F734F"/>
    <w:rsid w:val="00A0736E"/>
    <w:rsid w:val="00A21F4B"/>
    <w:rsid w:val="00A23788"/>
    <w:rsid w:val="00A246B6"/>
    <w:rsid w:val="00A4215C"/>
    <w:rsid w:val="00A4293B"/>
    <w:rsid w:val="00A47E70"/>
    <w:rsid w:val="00A50CF0"/>
    <w:rsid w:val="00A55337"/>
    <w:rsid w:val="00A622D8"/>
    <w:rsid w:val="00A7671C"/>
    <w:rsid w:val="00A80F4D"/>
    <w:rsid w:val="00A844B0"/>
    <w:rsid w:val="00A86B44"/>
    <w:rsid w:val="00A87ABB"/>
    <w:rsid w:val="00A906DF"/>
    <w:rsid w:val="00A92374"/>
    <w:rsid w:val="00A924F3"/>
    <w:rsid w:val="00A9376C"/>
    <w:rsid w:val="00A96E66"/>
    <w:rsid w:val="00AA049A"/>
    <w:rsid w:val="00AA1B6E"/>
    <w:rsid w:val="00AA27CF"/>
    <w:rsid w:val="00AA2CBC"/>
    <w:rsid w:val="00AA7EBC"/>
    <w:rsid w:val="00AB2A96"/>
    <w:rsid w:val="00AC0EB7"/>
    <w:rsid w:val="00AC1FF4"/>
    <w:rsid w:val="00AC5820"/>
    <w:rsid w:val="00AC7930"/>
    <w:rsid w:val="00AD1CD8"/>
    <w:rsid w:val="00AD4D71"/>
    <w:rsid w:val="00AD6806"/>
    <w:rsid w:val="00AD688F"/>
    <w:rsid w:val="00AE55CB"/>
    <w:rsid w:val="00AE672F"/>
    <w:rsid w:val="00AF2FCE"/>
    <w:rsid w:val="00B02F3C"/>
    <w:rsid w:val="00B11F4A"/>
    <w:rsid w:val="00B258BB"/>
    <w:rsid w:val="00B25E25"/>
    <w:rsid w:val="00B33730"/>
    <w:rsid w:val="00B35B8F"/>
    <w:rsid w:val="00B37A9D"/>
    <w:rsid w:val="00B43525"/>
    <w:rsid w:val="00B45010"/>
    <w:rsid w:val="00B54B3F"/>
    <w:rsid w:val="00B61AC1"/>
    <w:rsid w:val="00B65921"/>
    <w:rsid w:val="00B67B97"/>
    <w:rsid w:val="00B67F42"/>
    <w:rsid w:val="00B72398"/>
    <w:rsid w:val="00B837A2"/>
    <w:rsid w:val="00B93A67"/>
    <w:rsid w:val="00B968C8"/>
    <w:rsid w:val="00BA3EC5"/>
    <w:rsid w:val="00BA51D9"/>
    <w:rsid w:val="00BB0400"/>
    <w:rsid w:val="00BB5DFC"/>
    <w:rsid w:val="00BB604E"/>
    <w:rsid w:val="00BC1918"/>
    <w:rsid w:val="00BC6915"/>
    <w:rsid w:val="00BC7235"/>
    <w:rsid w:val="00BC7AAE"/>
    <w:rsid w:val="00BD279D"/>
    <w:rsid w:val="00BD6BB8"/>
    <w:rsid w:val="00BE4943"/>
    <w:rsid w:val="00BF777A"/>
    <w:rsid w:val="00C0371D"/>
    <w:rsid w:val="00C05E1F"/>
    <w:rsid w:val="00C224B0"/>
    <w:rsid w:val="00C31740"/>
    <w:rsid w:val="00C34DFC"/>
    <w:rsid w:val="00C37549"/>
    <w:rsid w:val="00C43106"/>
    <w:rsid w:val="00C4486E"/>
    <w:rsid w:val="00C46DE8"/>
    <w:rsid w:val="00C56B42"/>
    <w:rsid w:val="00C60B1F"/>
    <w:rsid w:val="00C6698D"/>
    <w:rsid w:val="00C66BA2"/>
    <w:rsid w:val="00C84420"/>
    <w:rsid w:val="00C86258"/>
    <w:rsid w:val="00C9121A"/>
    <w:rsid w:val="00C95985"/>
    <w:rsid w:val="00C97FF7"/>
    <w:rsid w:val="00CA225B"/>
    <w:rsid w:val="00CA2299"/>
    <w:rsid w:val="00CA5853"/>
    <w:rsid w:val="00CA5E8F"/>
    <w:rsid w:val="00CA6F2A"/>
    <w:rsid w:val="00CA74A4"/>
    <w:rsid w:val="00CA7F98"/>
    <w:rsid w:val="00CB1F12"/>
    <w:rsid w:val="00CB691C"/>
    <w:rsid w:val="00CC1B28"/>
    <w:rsid w:val="00CC5026"/>
    <w:rsid w:val="00CC68D0"/>
    <w:rsid w:val="00CD6C45"/>
    <w:rsid w:val="00CE1C6B"/>
    <w:rsid w:val="00D01F18"/>
    <w:rsid w:val="00D03F9A"/>
    <w:rsid w:val="00D04074"/>
    <w:rsid w:val="00D04C35"/>
    <w:rsid w:val="00D06D51"/>
    <w:rsid w:val="00D07062"/>
    <w:rsid w:val="00D12029"/>
    <w:rsid w:val="00D24991"/>
    <w:rsid w:val="00D30803"/>
    <w:rsid w:val="00D31DAE"/>
    <w:rsid w:val="00D33539"/>
    <w:rsid w:val="00D34EE9"/>
    <w:rsid w:val="00D409C4"/>
    <w:rsid w:val="00D43354"/>
    <w:rsid w:val="00D44615"/>
    <w:rsid w:val="00D46CF6"/>
    <w:rsid w:val="00D47D8E"/>
    <w:rsid w:val="00D50255"/>
    <w:rsid w:val="00D53557"/>
    <w:rsid w:val="00D66520"/>
    <w:rsid w:val="00D671E6"/>
    <w:rsid w:val="00D73F2E"/>
    <w:rsid w:val="00D74E92"/>
    <w:rsid w:val="00D81B79"/>
    <w:rsid w:val="00D87032"/>
    <w:rsid w:val="00D87B93"/>
    <w:rsid w:val="00D87BAC"/>
    <w:rsid w:val="00D929BF"/>
    <w:rsid w:val="00D951B3"/>
    <w:rsid w:val="00DB38C6"/>
    <w:rsid w:val="00DD4790"/>
    <w:rsid w:val="00DE34CF"/>
    <w:rsid w:val="00DE3E40"/>
    <w:rsid w:val="00DE43AE"/>
    <w:rsid w:val="00DF0FBD"/>
    <w:rsid w:val="00DF17EF"/>
    <w:rsid w:val="00DF200A"/>
    <w:rsid w:val="00DF4438"/>
    <w:rsid w:val="00DF4DE1"/>
    <w:rsid w:val="00E0264E"/>
    <w:rsid w:val="00E04BDF"/>
    <w:rsid w:val="00E10836"/>
    <w:rsid w:val="00E13F3D"/>
    <w:rsid w:val="00E154D7"/>
    <w:rsid w:val="00E157D7"/>
    <w:rsid w:val="00E17C6E"/>
    <w:rsid w:val="00E2083E"/>
    <w:rsid w:val="00E21571"/>
    <w:rsid w:val="00E22F9E"/>
    <w:rsid w:val="00E264B4"/>
    <w:rsid w:val="00E3398D"/>
    <w:rsid w:val="00E34898"/>
    <w:rsid w:val="00E43879"/>
    <w:rsid w:val="00E47B45"/>
    <w:rsid w:val="00E5316C"/>
    <w:rsid w:val="00E53BDB"/>
    <w:rsid w:val="00E554C9"/>
    <w:rsid w:val="00E57EF0"/>
    <w:rsid w:val="00E647FD"/>
    <w:rsid w:val="00E66B63"/>
    <w:rsid w:val="00E75277"/>
    <w:rsid w:val="00E80579"/>
    <w:rsid w:val="00E8397B"/>
    <w:rsid w:val="00E876A8"/>
    <w:rsid w:val="00E9104C"/>
    <w:rsid w:val="00EA4708"/>
    <w:rsid w:val="00EA4DA8"/>
    <w:rsid w:val="00EA5A83"/>
    <w:rsid w:val="00EB09B7"/>
    <w:rsid w:val="00EB1F74"/>
    <w:rsid w:val="00EB4B23"/>
    <w:rsid w:val="00EB6925"/>
    <w:rsid w:val="00EB711D"/>
    <w:rsid w:val="00EC2E97"/>
    <w:rsid w:val="00ED0676"/>
    <w:rsid w:val="00ED3A2D"/>
    <w:rsid w:val="00ED451D"/>
    <w:rsid w:val="00ED7DA3"/>
    <w:rsid w:val="00EE4B00"/>
    <w:rsid w:val="00EE4D8C"/>
    <w:rsid w:val="00EE7D7C"/>
    <w:rsid w:val="00EF4E0F"/>
    <w:rsid w:val="00EF5A1A"/>
    <w:rsid w:val="00F02B57"/>
    <w:rsid w:val="00F04A6A"/>
    <w:rsid w:val="00F07DE6"/>
    <w:rsid w:val="00F118C7"/>
    <w:rsid w:val="00F1217B"/>
    <w:rsid w:val="00F15F26"/>
    <w:rsid w:val="00F16F87"/>
    <w:rsid w:val="00F20B21"/>
    <w:rsid w:val="00F25A37"/>
    <w:rsid w:val="00F25D98"/>
    <w:rsid w:val="00F300FB"/>
    <w:rsid w:val="00F43E6E"/>
    <w:rsid w:val="00F46FB6"/>
    <w:rsid w:val="00F555D5"/>
    <w:rsid w:val="00F6092B"/>
    <w:rsid w:val="00F62614"/>
    <w:rsid w:val="00F6427A"/>
    <w:rsid w:val="00F74AAF"/>
    <w:rsid w:val="00FA4A76"/>
    <w:rsid w:val="00FA6EB6"/>
    <w:rsid w:val="00FA7D53"/>
    <w:rsid w:val="00FB39D5"/>
    <w:rsid w:val="00FB4A21"/>
    <w:rsid w:val="00FB57A6"/>
    <w:rsid w:val="00FB6386"/>
    <w:rsid w:val="00FD2022"/>
    <w:rsid w:val="00FD31E1"/>
    <w:rsid w:val="00FD6C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A42F9"/>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A42F9"/>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071298">
      <w:bodyDiv w:val="1"/>
      <w:marLeft w:val="0"/>
      <w:marRight w:val="0"/>
      <w:marTop w:val="0"/>
      <w:marBottom w:val="0"/>
      <w:divBdr>
        <w:top w:val="none" w:sz="0" w:space="0" w:color="auto"/>
        <w:left w:val="none" w:sz="0" w:space="0" w:color="auto"/>
        <w:bottom w:val="none" w:sz="0" w:space="0" w:color="auto"/>
        <w:right w:val="none" w:sz="0" w:space="0" w:color="auto"/>
      </w:divBdr>
    </w:div>
    <w:div w:id="1308969660">
      <w:bodyDiv w:val="1"/>
      <w:marLeft w:val="0"/>
      <w:marRight w:val="0"/>
      <w:marTop w:val="0"/>
      <w:marBottom w:val="0"/>
      <w:divBdr>
        <w:top w:val="none" w:sz="0" w:space="0" w:color="auto"/>
        <w:left w:val="none" w:sz="0" w:space="0" w:color="auto"/>
        <w:bottom w:val="none" w:sz="0" w:space="0" w:color="auto"/>
        <w:right w:val="none" w:sz="0" w:space="0" w:color="auto"/>
      </w:divBdr>
    </w:div>
    <w:div w:id="1373965999">
      <w:bodyDiv w:val="1"/>
      <w:marLeft w:val="0"/>
      <w:marRight w:val="0"/>
      <w:marTop w:val="0"/>
      <w:marBottom w:val="0"/>
      <w:divBdr>
        <w:top w:val="none" w:sz="0" w:space="0" w:color="auto"/>
        <w:left w:val="none" w:sz="0" w:space="0" w:color="auto"/>
        <w:bottom w:val="none" w:sz="0" w:space="0" w:color="auto"/>
        <w:right w:val="none" w:sz="0" w:space="0" w:color="auto"/>
      </w:divBdr>
      <w:divsChild>
        <w:div w:id="359404314">
          <w:marLeft w:val="0"/>
          <w:marRight w:val="0"/>
          <w:marTop w:val="0"/>
          <w:marBottom w:val="0"/>
          <w:divBdr>
            <w:top w:val="none" w:sz="0" w:space="0" w:color="auto"/>
            <w:left w:val="none" w:sz="0" w:space="0" w:color="auto"/>
            <w:bottom w:val="none" w:sz="0" w:space="0" w:color="auto"/>
            <w:right w:val="none" w:sz="0" w:space="0" w:color="auto"/>
          </w:divBdr>
          <w:divsChild>
            <w:div w:id="1012562296">
              <w:marLeft w:val="0"/>
              <w:marRight w:val="0"/>
              <w:marTop w:val="0"/>
              <w:marBottom w:val="0"/>
              <w:divBdr>
                <w:top w:val="none" w:sz="0" w:space="0" w:color="auto"/>
                <w:left w:val="none" w:sz="0" w:space="0" w:color="auto"/>
                <w:bottom w:val="none" w:sz="0" w:space="0" w:color="auto"/>
                <w:right w:val="none" w:sz="0" w:space="0" w:color="auto"/>
              </w:divBdr>
              <w:divsChild>
                <w:div w:id="2077581961">
                  <w:marLeft w:val="0"/>
                  <w:marRight w:val="0"/>
                  <w:marTop w:val="0"/>
                  <w:marBottom w:val="0"/>
                  <w:divBdr>
                    <w:top w:val="none" w:sz="0" w:space="0" w:color="auto"/>
                    <w:left w:val="none" w:sz="0" w:space="0" w:color="auto"/>
                    <w:bottom w:val="none" w:sz="0" w:space="0" w:color="auto"/>
                    <w:right w:val="none" w:sz="0" w:space="0" w:color="auto"/>
                  </w:divBdr>
                  <w:divsChild>
                    <w:div w:id="117298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304366">
          <w:marLeft w:val="0"/>
          <w:marRight w:val="0"/>
          <w:marTop w:val="0"/>
          <w:marBottom w:val="0"/>
          <w:divBdr>
            <w:top w:val="none" w:sz="0" w:space="0" w:color="auto"/>
            <w:left w:val="none" w:sz="0" w:space="0" w:color="auto"/>
            <w:bottom w:val="none" w:sz="0" w:space="0" w:color="auto"/>
            <w:right w:val="none" w:sz="0" w:space="0" w:color="auto"/>
          </w:divBdr>
          <w:divsChild>
            <w:div w:id="2002469210">
              <w:marLeft w:val="0"/>
              <w:marRight w:val="0"/>
              <w:marTop w:val="0"/>
              <w:marBottom w:val="0"/>
              <w:divBdr>
                <w:top w:val="none" w:sz="0" w:space="0" w:color="auto"/>
                <w:left w:val="none" w:sz="0" w:space="0" w:color="auto"/>
                <w:bottom w:val="none" w:sz="0" w:space="0" w:color="auto"/>
                <w:right w:val="none" w:sz="0" w:space="0" w:color="auto"/>
              </w:divBdr>
              <w:divsChild>
                <w:div w:id="44837731">
                  <w:marLeft w:val="0"/>
                  <w:marRight w:val="0"/>
                  <w:marTop w:val="0"/>
                  <w:marBottom w:val="0"/>
                  <w:divBdr>
                    <w:top w:val="none" w:sz="0" w:space="0" w:color="auto"/>
                    <w:left w:val="none" w:sz="0" w:space="0" w:color="auto"/>
                    <w:bottom w:val="none" w:sz="0" w:space="0" w:color="auto"/>
                    <w:right w:val="none" w:sz="0" w:space="0" w:color="auto"/>
                  </w:divBdr>
                  <w:divsChild>
                    <w:div w:id="167549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41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image" Target="media/image8.wmf"/><Relationship Id="rId39" Type="http://schemas.openxmlformats.org/officeDocument/2006/relationships/image" Target="media/image21.wmf"/><Relationship Id="rId21" Type="http://schemas.openxmlformats.org/officeDocument/2006/relationships/image" Target="media/image3.wmf"/><Relationship Id="rId34" Type="http://schemas.openxmlformats.org/officeDocument/2006/relationships/image" Target="media/image16.wmf"/><Relationship Id="rId42" Type="http://schemas.openxmlformats.org/officeDocument/2006/relationships/image" Target="media/image24.wmf"/><Relationship Id="rId47" Type="http://schemas.openxmlformats.org/officeDocument/2006/relationships/image" Target="media/image29.wmf"/><Relationship Id="rId50" Type="http://schemas.openxmlformats.org/officeDocument/2006/relationships/image" Target="media/image32.wmf"/><Relationship Id="rId55" Type="http://schemas.openxmlformats.org/officeDocument/2006/relationships/image" Target="media/image37.wmf"/><Relationship Id="rId63" Type="http://schemas.openxmlformats.org/officeDocument/2006/relationships/image" Target="media/image45.wmf"/><Relationship Id="rId68" Type="http://schemas.openxmlformats.org/officeDocument/2006/relationships/fontTable" Target="fontTab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9" Type="http://schemas.openxmlformats.org/officeDocument/2006/relationships/image" Target="media/image11.wmf"/><Relationship Id="rId284"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6.wmf"/><Relationship Id="rId32" Type="http://schemas.openxmlformats.org/officeDocument/2006/relationships/image" Target="media/image14.wmf"/><Relationship Id="rId37" Type="http://schemas.openxmlformats.org/officeDocument/2006/relationships/image" Target="media/image19.wmf"/><Relationship Id="rId40" Type="http://schemas.openxmlformats.org/officeDocument/2006/relationships/image" Target="media/image22.wmf"/><Relationship Id="rId45" Type="http://schemas.openxmlformats.org/officeDocument/2006/relationships/image" Target="media/image27.wmf"/><Relationship Id="rId53" Type="http://schemas.openxmlformats.org/officeDocument/2006/relationships/image" Target="media/image35.wmf"/><Relationship Id="rId58" Type="http://schemas.openxmlformats.org/officeDocument/2006/relationships/image" Target="media/image40.wmf"/><Relationship Id="rId66"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image" Target="media/image5.wmf"/><Relationship Id="rId28" Type="http://schemas.openxmlformats.org/officeDocument/2006/relationships/image" Target="media/image10.wmf"/><Relationship Id="rId36" Type="http://schemas.openxmlformats.org/officeDocument/2006/relationships/image" Target="media/image18.wmf"/><Relationship Id="rId49" Type="http://schemas.openxmlformats.org/officeDocument/2006/relationships/image" Target="media/image31.wmf"/><Relationship Id="rId57" Type="http://schemas.openxmlformats.org/officeDocument/2006/relationships/image" Target="media/image39.wmf"/><Relationship Id="rId61" Type="http://schemas.openxmlformats.org/officeDocument/2006/relationships/image" Target="media/image43.wmf"/><Relationship Id="rId283" Type="http://schemas.microsoft.com/office/2016/09/relationships/commentsIds" Target="commentsIds.xml"/><Relationship Id="rId10" Type="http://schemas.microsoft.com/office/2007/relationships/stylesWithEffects" Target="stylesWithEffects.xml"/><Relationship Id="rId19" Type="http://schemas.openxmlformats.org/officeDocument/2006/relationships/image" Target="media/image1.wmf"/><Relationship Id="rId31" Type="http://schemas.openxmlformats.org/officeDocument/2006/relationships/image" Target="media/image13.wmf"/><Relationship Id="rId44" Type="http://schemas.openxmlformats.org/officeDocument/2006/relationships/image" Target="media/image26.wmf"/><Relationship Id="rId52" Type="http://schemas.openxmlformats.org/officeDocument/2006/relationships/image" Target="media/image34.wmf"/><Relationship Id="rId60" Type="http://schemas.openxmlformats.org/officeDocument/2006/relationships/image" Target="media/image42.wmf"/><Relationship Id="rId65"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image" Target="media/image4.wmf"/><Relationship Id="rId27" Type="http://schemas.openxmlformats.org/officeDocument/2006/relationships/image" Target="media/image9.wmf"/><Relationship Id="rId30" Type="http://schemas.openxmlformats.org/officeDocument/2006/relationships/image" Target="media/image12.wmf"/><Relationship Id="rId35" Type="http://schemas.openxmlformats.org/officeDocument/2006/relationships/image" Target="media/image17.wmf"/><Relationship Id="rId43" Type="http://schemas.openxmlformats.org/officeDocument/2006/relationships/image" Target="media/image25.wmf"/><Relationship Id="rId48" Type="http://schemas.openxmlformats.org/officeDocument/2006/relationships/image" Target="media/image30.wmf"/><Relationship Id="rId56" Type="http://schemas.openxmlformats.org/officeDocument/2006/relationships/image" Target="media/image38.wmf"/><Relationship Id="rId64" Type="http://schemas.openxmlformats.org/officeDocument/2006/relationships/image" Target="media/image46.wmf"/><Relationship Id="rId69" Type="http://schemas.openxmlformats.org/officeDocument/2006/relationships/theme" Target="theme/theme1.xml"/><Relationship Id="rId282" Type="http://schemas.microsoft.com/office/2011/relationships/commentsExtended" Target="commentsExtended.xml"/><Relationship Id="rId8" Type="http://schemas.openxmlformats.org/officeDocument/2006/relationships/numbering" Target="numbering.xml"/><Relationship Id="rId51" Type="http://schemas.openxmlformats.org/officeDocument/2006/relationships/image" Target="media/image33.wmf"/><Relationship Id="rId3" Type="http://schemas.openxmlformats.org/officeDocument/2006/relationships/customXml" Target="../customXml/item2.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image" Target="media/image7.wmf"/><Relationship Id="rId33" Type="http://schemas.openxmlformats.org/officeDocument/2006/relationships/image" Target="media/image15.wmf"/><Relationship Id="rId38" Type="http://schemas.openxmlformats.org/officeDocument/2006/relationships/image" Target="media/image20.wmf"/><Relationship Id="rId46" Type="http://schemas.openxmlformats.org/officeDocument/2006/relationships/image" Target="media/image28.wmf"/><Relationship Id="rId59" Type="http://schemas.openxmlformats.org/officeDocument/2006/relationships/image" Target="media/image41.wmf"/><Relationship Id="rId67" Type="http://schemas.openxmlformats.org/officeDocument/2006/relationships/header" Target="header4.xml"/><Relationship Id="rId20" Type="http://schemas.openxmlformats.org/officeDocument/2006/relationships/image" Target="media/image2.wmf"/><Relationship Id="rId41" Type="http://schemas.openxmlformats.org/officeDocument/2006/relationships/image" Target="media/image23.wmf"/><Relationship Id="rId54" Type="http://schemas.openxmlformats.org/officeDocument/2006/relationships/image" Target="media/image36.wmf"/><Relationship Id="rId62" Type="http://schemas.openxmlformats.org/officeDocument/2006/relationships/image" Target="media/image4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2.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4.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5.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91CC2625-4392-4DA5-B900-1F29BEEAF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2439</Words>
  <Characters>13908</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16315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3</cp:revision>
  <cp:lastPrinted>1900-12-31T16:00:00Z</cp:lastPrinted>
  <dcterms:created xsi:type="dcterms:W3CDTF">2023-04-06T09:37:00Z</dcterms:created>
  <dcterms:modified xsi:type="dcterms:W3CDTF">2023-04-06T09:42:00Z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ies>
</file>